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B3AA" w14:textId="77777777" w:rsidR="001527D9" w:rsidRPr="001527D9" w:rsidRDefault="001527D9" w:rsidP="001527D9">
      <w:pPr>
        <w:spacing w:after="0" w:line="240" w:lineRule="auto"/>
        <w:jc w:val="both"/>
        <w:rPr>
          <w:rFonts w:cstheme="minorHAnsi"/>
          <w:sz w:val="24"/>
          <w:szCs w:val="24"/>
        </w:rPr>
      </w:pPr>
      <w:bookmarkStart w:id="0" w:name="_Hlk158623311"/>
      <w:bookmarkStart w:id="1" w:name="_Hlk138149612"/>
      <w:bookmarkStart w:id="2" w:name="_Hlk138149639"/>
      <w:bookmarkStart w:id="3" w:name="_Hlk138956287"/>
    </w:p>
    <w:p w14:paraId="41448650" w14:textId="45450125" w:rsidR="004B26A2" w:rsidRPr="001527D9" w:rsidRDefault="00226AD3" w:rsidP="001527D9">
      <w:pPr>
        <w:spacing w:after="0" w:line="240" w:lineRule="auto"/>
        <w:jc w:val="both"/>
        <w:rPr>
          <w:rFonts w:cstheme="minorHAnsi"/>
          <w:sz w:val="24"/>
          <w:szCs w:val="24"/>
        </w:rPr>
      </w:pPr>
      <w:r w:rsidRPr="001527D9">
        <w:rPr>
          <w:rFonts w:cstheme="minorHAnsi"/>
          <w:sz w:val="24"/>
          <w:szCs w:val="24"/>
        </w:rPr>
        <w:t xml:space="preserve">Temeljem Odluke </w:t>
      </w:r>
      <w:r w:rsidR="007C27CC" w:rsidRPr="001527D9">
        <w:rPr>
          <w:rFonts w:cstheme="minorHAnsi"/>
          <w:sz w:val="24"/>
          <w:szCs w:val="24"/>
        </w:rPr>
        <w:t xml:space="preserve">Skupštine </w:t>
      </w:r>
      <w:r w:rsidR="00F1246C" w:rsidRPr="001527D9">
        <w:rPr>
          <w:rFonts w:cstheme="minorHAnsi"/>
          <w:sz w:val="24"/>
          <w:szCs w:val="24"/>
        </w:rPr>
        <w:t xml:space="preserve">o </w:t>
      </w:r>
      <w:r w:rsidR="004B26A2" w:rsidRPr="001527D9">
        <w:rPr>
          <w:rFonts w:cstheme="minorHAnsi"/>
          <w:sz w:val="24"/>
          <w:szCs w:val="24"/>
        </w:rPr>
        <w:t xml:space="preserve">postupku provedbe Internog natječaja Zajednice tehničke kulture Zadarske županije za (su) financiranje udruga članica u </w:t>
      </w:r>
      <w:r w:rsidR="00905B7D" w:rsidRPr="001527D9">
        <w:rPr>
          <w:rFonts w:cstheme="minorHAnsi"/>
          <w:sz w:val="24"/>
          <w:szCs w:val="24"/>
        </w:rPr>
        <w:t>2026</w:t>
      </w:r>
      <w:r w:rsidR="004B26A2" w:rsidRPr="001527D9">
        <w:rPr>
          <w:rFonts w:cstheme="minorHAnsi"/>
          <w:sz w:val="24"/>
          <w:szCs w:val="24"/>
        </w:rPr>
        <w:t xml:space="preserve">. godini i natječajnoj dokumentaciji </w:t>
      </w:r>
      <w:r w:rsidR="004B26A2" w:rsidRPr="00084FA3">
        <w:rPr>
          <w:rFonts w:cstheme="minorHAnsi"/>
          <w:sz w:val="24"/>
          <w:szCs w:val="24"/>
        </w:rPr>
        <w:t>(</w:t>
      </w:r>
      <w:r w:rsidR="00E62827" w:rsidRPr="00084FA3">
        <w:rPr>
          <w:rFonts w:cstheme="minorHAnsi"/>
          <w:sz w:val="24"/>
          <w:szCs w:val="24"/>
        </w:rPr>
        <w:t>b</w:t>
      </w:r>
      <w:r w:rsidR="004B26A2" w:rsidRPr="00084FA3">
        <w:rPr>
          <w:rFonts w:cstheme="minorHAnsi"/>
          <w:sz w:val="24"/>
          <w:szCs w:val="24"/>
        </w:rPr>
        <w:t>roj:</w:t>
      </w:r>
      <w:r w:rsidR="00E62827" w:rsidRPr="00084FA3">
        <w:rPr>
          <w:rFonts w:cstheme="minorHAnsi"/>
          <w:sz w:val="24"/>
          <w:szCs w:val="24"/>
        </w:rPr>
        <w:t xml:space="preserve"> </w:t>
      </w:r>
      <w:r w:rsidR="00084FA3" w:rsidRPr="00084FA3">
        <w:rPr>
          <w:rFonts w:cstheme="minorHAnsi"/>
          <w:sz w:val="24"/>
          <w:szCs w:val="24"/>
        </w:rPr>
        <w:t>20/</w:t>
      </w:r>
      <w:r w:rsidR="00905B7D" w:rsidRPr="00084FA3">
        <w:rPr>
          <w:rFonts w:cstheme="minorHAnsi"/>
          <w:sz w:val="24"/>
          <w:szCs w:val="24"/>
        </w:rPr>
        <w:t>2026</w:t>
      </w:r>
      <w:r w:rsidR="008D421A" w:rsidRPr="00084FA3">
        <w:rPr>
          <w:rFonts w:cstheme="minorHAnsi"/>
          <w:sz w:val="24"/>
          <w:szCs w:val="24"/>
        </w:rPr>
        <w:t>.</w:t>
      </w:r>
      <w:r w:rsidR="00D405F4" w:rsidRPr="00084FA3">
        <w:rPr>
          <w:rFonts w:cstheme="minorHAnsi"/>
          <w:sz w:val="24"/>
          <w:szCs w:val="24"/>
        </w:rPr>
        <w:t xml:space="preserve"> godine</w:t>
      </w:r>
      <w:r w:rsidR="004B26A2" w:rsidRPr="00084FA3">
        <w:rPr>
          <w:rFonts w:cstheme="minorHAnsi"/>
          <w:sz w:val="24"/>
          <w:szCs w:val="24"/>
        </w:rPr>
        <w:t xml:space="preserve">) </w:t>
      </w:r>
      <w:r w:rsidR="00FD25E2" w:rsidRPr="00084FA3">
        <w:rPr>
          <w:rFonts w:cstheme="minorHAnsi"/>
          <w:sz w:val="24"/>
          <w:szCs w:val="24"/>
        </w:rPr>
        <w:t>Zajedn</w:t>
      </w:r>
      <w:r w:rsidR="00FD25E2" w:rsidRPr="001527D9">
        <w:rPr>
          <w:rFonts w:cstheme="minorHAnsi"/>
          <w:sz w:val="24"/>
          <w:szCs w:val="24"/>
        </w:rPr>
        <w:t xml:space="preserve">ica tehničke </w:t>
      </w:r>
      <w:r w:rsidR="00101A4B" w:rsidRPr="001527D9">
        <w:rPr>
          <w:rFonts w:cstheme="minorHAnsi"/>
          <w:sz w:val="24"/>
          <w:szCs w:val="24"/>
        </w:rPr>
        <w:t>kulture</w:t>
      </w:r>
      <w:r w:rsidR="00FD25E2" w:rsidRPr="001527D9">
        <w:rPr>
          <w:rFonts w:cstheme="minorHAnsi"/>
          <w:sz w:val="24"/>
          <w:szCs w:val="24"/>
        </w:rPr>
        <w:t xml:space="preserve"> Zadarske županije raspisuje</w:t>
      </w:r>
    </w:p>
    <w:p w14:paraId="34C1E8F3" w14:textId="77777777" w:rsidR="004B26A2" w:rsidRPr="001527D9" w:rsidRDefault="004B26A2" w:rsidP="001527D9">
      <w:pPr>
        <w:autoSpaceDE w:val="0"/>
        <w:autoSpaceDN w:val="0"/>
        <w:adjustRightInd w:val="0"/>
        <w:spacing w:after="0" w:line="240" w:lineRule="auto"/>
        <w:jc w:val="both"/>
        <w:rPr>
          <w:rFonts w:cstheme="minorHAnsi"/>
          <w:sz w:val="24"/>
          <w:szCs w:val="24"/>
        </w:rPr>
      </w:pPr>
    </w:p>
    <w:p w14:paraId="7E245DF1" w14:textId="4DEC2B9D" w:rsidR="00E110F0" w:rsidRPr="001527D9" w:rsidRDefault="00C2784F" w:rsidP="001527D9">
      <w:pPr>
        <w:spacing w:after="0" w:line="240" w:lineRule="auto"/>
        <w:jc w:val="center"/>
        <w:rPr>
          <w:rFonts w:cstheme="minorHAnsi"/>
          <w:b/>
          <w:bCs/>
          <w:sz w:val="24"/>
          <w:szCs w:val="24"/>
        </w:rPr>
      </w:pPr>
      <w:bookmarkStart w:id="4" w:name="_Hlk138248569"/>
      <w:r w:rsidRPr="001527D9">
        <w:rPr>
          <w:rFonts w:cstheme="minorHAnsi"/>
          <w:b/>
          <w:bCs/>
          <w:sz w:val="24"/>
          <w:szCs w:val="24"/>
        </w:rPr>
        <w:t>INTERNI NATJEČAJ</w:t>
      </w:r>
    </w:p>
    <w:p w14:paraId="704C45E7" w14:textId="0A654F91" w:rsidR="00E110F0" w:rsidRPr="001527D9" w:rsidRDefault="00E110F0" w:rsidP="001527D9">
      <w:pPr>
        <w:spacing w:after="0" w:line="240" w:lineRule="auto"/>
        <w:jc w:val="center"/>
        <w:rPr>
          <w:rFonts w:cstheme="minorHAnsi"/>
          <w:b/>
          <w:bCs/>
          <w:sz w:val="24"/>
          <w:szCs w:val="24"/>
        </w:rPr>
      </w:pPr>
      <w:r w:rsidRPr="001527D9">
        <w:rPr>
          <w:rFonts w:cstheme="minorHAnsi"/>
          <w:b/>
          <w:bCs/>
          <w:sz w:val="24"/>
          <w:szCs w:val="24"/>
        </w:rPr>
        <w:t>ZAJEDNICE TEHNIČKE KULTURE ZADARSKE ŽUPANIJE ZA</w:t>
      </w:r>
    </w:p>
    <w:p w14:paraId="48983FD3" w14:textId="51B26D8C" w:rsidR="00D16C85" w:rsidRPr="001527D9" w:rsidRDefault="00E110F0" w:rsidP="001527D9">
      <w:pPr>
        <w:spacing w:after="0" w:line="240" w:lineRule="auto"/>
        <w:jc w:val="center"/>
        <w:rPr>
          <w:rFonts w:cstheme="minorHAnsi"/>
          <w:b/>
          <w:bCs/>
          <w:sz w:val="24"/>
          <w:szCs w:val="24"/>
        </w:rPr>
      </w:pPr>
      <w:r w:rsidRPr="001527D9">
        <w:rPr>
          <w:rFonts w:cstheme="minorHAnsi"/>
          <w:b/>
          <w:bCs/>
          <w:sz w:val="24"/>
          <w:szCs w:val="24"/>
        </w:rPr>
        <w:t xml:space="preserve">(SU) FINANCIRANJE UDRUGA ČLANICA U </w:t>
      </w:r>
      <w:r w:rsidR="00905B7D" w:rsidRPr="001527D9">
        <w:rPr>
          <w:rFonts w:cstheme="minorHAnsi"/>
          <w:b/>
          <w:bCs/>
          <w:sz w:val="24"/>
          <w:szCs w:val="24"/>
        </w:rPr>
        <w:t>2026</w:t>
      </w:r>
      <w:r w:rsidRPr="001527D9">
        <w:rPr>
          <w:rFonts w:cstheme="minorHAnsi"/>
          <w:b/>
          <w:bCs/>
          <w:sz w:val="24"/>
          <w:szCs w:val="24"/>
        </w:rPr>
        <w:t>. GODINI</w:t>
      </w:r>
      <w:bookmarkEnd w:id="0"/>
      <w:bookmarkEnd w:id="4"/>
    </w:p>
    <w:p w14:paraId="2A287341" w14:textId="77777777" w:rsidR="009D4D72" w:rsidRPr="001527D9" w:rsidRDefault="009D4D72" w:rsidP="001527D9">
      <w:pPr>
        <w:spacing w:after="0" w:line="240" w:lineRule="auto"/>
        <w:jc w:val="center"/>
        <w:rPr>
          <w:rFonts w:cstheme="minorHAnsi"/>
          <w:b/>
          <w:bCs/>
          <w:sz w:val="24"/>
          <w:szCs w:val="24"/>
        </w:rPr>
      </w:pPr>
    </w:p>
    <w:p w14:paraId="1D66F96A" w14:textId="06C6A64A" w:rsidR="001527D9" w:rsidRPr="004700F6" w:rsidRDefault="00D16C85" w:rsidP="00DE1CF9">
      <w:pPr>
        <w:pStyle w:val="Odlomakpopisa"/>
        <w:numPr>
          <w:ilvl w:val="0"/>
          <w:numId w:val="34"/>
        </w:numPr>
        <w:spacing w:after="0" w:line="240" w:lineRule="auto"/>
        <w:jc w:val="both"/>
        <w:rPr>
          <w:rFonts w:cstheme="minorHAnsi"/>
          <w:b/>
          <w:bCs/>
          <w:sz w:val="24"/>
          <w:szCs w:val="24"/>
        </w:rPr>
      </w:pPr>
      <w:r w:rsidRPr="004700F6">
        <w:rPr>
          <w:rFonts w:cstheme="minorHAnsi"/>
          <w:b/>
          <w:bCs/>
          <w:sz w:val="24"/>
          <w:szCs w:val="24"/>
        </w:rPr>
        <w:t xml:space="preserve">Datum raspisivanja natječaja: </w:t>
      </w:r>
      <w:r w:rsidR="00D405F4" w:rsidRPr="004700F6">
        <w:rPr>
          <w:rFonts w:cstheme="minorHAnsi"/>
          <w:b/>
          <w:bCs/>
          <w:sz w:val="24"/>
          <w:szCs w:val="24"/>
        </w:rPr>
        <w:t xml:space="preserve">ponedjeljak, </w:t>
      </w:r>
      <w:r w:rsidR="00905B7D" w:rsidRPr="004700F6">
        <w:rPr>
          <w:rFonts w:cstheme="minorHAnsi"/>
          <w:b/>
          <w:bCs/>
          <w:sz w:val="24"/>
          <w:szCs w:val="24"/>
        </w:rPr>
        <w:t>2</w:t>
      </w:r>
      <w:r w:rsidRPr="004700F6">
        <w:rPr>
          <w:rFonts w:cstheme="minorHAnsi"/>
          <w:b/>
          <w:bCs/>
          <w:sz w:val="24"/>
          <w:szCs w:val="24"/>
        </w:rPr>
        <w:t xml:space="preserve">. </w:t>
      </w:r>
      <w:r w:rsidR="00544FB3" w:rsidRPr="004700F6">
        <w:rPr>
          <w:rFonts w:cstheme="minorHAnsi"/>
          <w:b/>
          <w:bCs/>
          <w:sz w:val="24"/>
          <w:szCs w:val="24"/>
        </w:rPr>
        <w:t xml:space="preserve">ožujka </w:t>
      </w:r>
      <w:r w:rsidR="00905B7D" w:rsidRPr="004700F6">
        <w:rPr>
          <w:rFonts w:cstheme="minorHAnsi"/>
          <w:b/>
          <w:bCs/>
          <w:sz w:val="24"/>
          <w:szCs w:val="24"/>
        </w:rPr>
        <w:t>2026</w:t>
      </w:r>
      <w:r w:rsidRPr="004700F6">
        <w:rPr>
          <w:rFonts w:cstheme="minorHAnsi"/>
          <w:b/>
          <w:bCs/>
          <w:sz w:val="24"/>
          <w:szCs w:val="24"/>
        </w:rPr>
        <w:t>. godine</w:t>
      </w:r>
    </w:p>
    <w:p w14:paraId="093B11D5" w14:textId="2E50F3CA" w:rsidR="00E110F0" w:rsidRPr="001527D9" w:rsidRDefault="00D16C85" w:rsidP="001527D9">
      <w:pPr>
        <w:pStyle w:val="Odlomakpopisa"/>
        <w:numPr>
          <w:ilvl w:val="0"/>
          <w:numId w:val="34"/>
        </w:numPr>
        <w:spacing w:after="0" w:line="240" w:lineRule="auto"/>
        <w:jc w:val="both"/>
        <w:rPr>
          <w:rFonts w:cstheme="minorHAnsi"/>
          <w:b/>
          <w:bCs/>
          <w:sz w:val="24"/>
          <w:szCs w:val="24"/>
        </w:rPr>
      </w:pPr>
      <w:r w:rsidRPr="001527D9">
        <w:rPr>
          <w:rFonts w:cstheme="minorHAnsi"/>
          <w:b/>
          <w:bCs/>
          <w:sz w:val="24"/>
          <w:szCs w:val="24"/>
        </w:rPr>
        <w:t xml:space="preserve">Rok za dostavu prijava: </w:t>
      </w:r>
      <w:r w:rsidR="00905B7D" w:rsidRPr="001527D9">
        <w:rPr>
          <w:rFonts w:cstheme="minorHAnsi"/>
          <w:b/>
          <w:bCs/>
          <w:sz w:val="24"/>
          <w:szCs w:val="24"/>
        </w:rPr>
        <w:t>utorak</w:t>
      </w:r>
      <w:r w:rsidR="00D405F4" w:rsidRPr="001527D9">
        <w:rPr>
          <w:rFonts w:cstheme="minorHAnsi"/>
          <w:b/>
          <w:bCs/>
          <w:sz w:val="24"/>
          <w:szCs w:val="24"/>
        </w:rPr>
        <w:t xml:space="preserve">, </w:t>
      </w:r>
      <w:r w:rsidR="00905B7D" w:rsidRPr="001527D9">
        <w:rPr>
          <w:rFonts w:cstheme="minorHAnsi"/>
          <w:b/>
          <w:bCs/>
          <w:sz w:val="24"/>
          <w:szCs w:val="24"/>
        </w:rPr>
        <w:t>31. ožujka</w:t>
      </w:r>
      <w:r w:rsidRPr="001527D9">
        <w:rPr>
          <w:rFonts w:cstheme="minorHAnsi"/>
          <w:b/>
          <w:bCs/>
          <w:sz w:val="24"/>
          <w:szCs w:val="24"/>
        </w:rPr>
        <w:t xml:space="preserve"> </w:t>
      </w:r>
      <w:r w:rsidR="00905B7D" w:rsidRPr="001527D9">
        <w:rPr>
          <w:rFonts w:cstheme="minorHAnsi"/>
          <w:b/>
          <w:bCs/>
          <w:sz w:val="24"/>
          <w:szCs w:val="24"/>
        </w:rPr>
        <w:t>2026</w:t>
      </w:r>
      <w:r w:rsidRPr="001527D9">
        <w:rPr>
          <w:rFonts w:cstheme="minorHAnsi"/>
          <w:b/>
          <w:bCs/>
          <w:sz w:val="24"/>
          <w:szCs w:val="24"/>
        </w:rPr>
        <w:t>. godine</w:t>
      </w:r>
    </w:p>
    <w:p w14:paraId="328DF0FC" w14:textId="77777777" w:rsidR="004B26A2" w:rsidRPr="001527D9" w:rsidRDefault="004B26A2" w:rsidP="001527D9">
      <w:pPr>
        <w:spacing w:after="0" w:line="240" w:lineRule="auto"/>
        <w:jc w:val="both"/>
        <w:rPr>
          <w:rFonts w:cstheme="minorHAnsi"/>
          <w:b/>
          <w:bCs/>
          <w:sz w:val="24"/>
          <w:szCs w:val="24"/>
        </w:rPr>
      </w:pPr>
    </w:p>
    <w:p w14:paraId="2303516A" w14:textId="034391FF" w:rsidR="003909E9" w:rsidRPr="001527D9" w:rsidRDefault="003909E9" w:rsidP="001527D9">
      <w:pPr>
        <w:pStyle w:val="Odlomakpopisa"/>
        <w:numPr>
          <w:ilvl w:val="0"/>
          <w:numId w:val="14"/>
        </w:numPr>
        <w:spacing w:after="0" w:line="240" w:lineRule="auto"/>
        <w:jc w:val="center"/>
        <w:rPr>
          <w:rFonts w:cstheme="minorHAnsi"/>
          <w:b/>
          <w:bCs/>
          <w:sz w:val="24"/>
          <w:szCs w:val="24"/>
        </w:rPr>
      </w:pPr>
      <w:r w:rsidRPr="001527D9">
        <w:rPr>
          <w:rFonts w:cstheme="minorHAnsi"/>
          <w:b/>
          <w:bCs/>
          <w:sz w:val="24"/>
          <w:szCs w:val="24"/>
        </w:rPr>
        <w:t>OPIS NATJEČAJA</w:t>
      </w:r>
    </w:p>
    <w:p w14:paraId="363DA46E" w14:textId="77777777" w:rsidR="001F3644" w:rsidRPr="001527D9" w:rsidRDefault="001F3644" w:rsidP="001527D9">
      <w:pPr>
        <w:spacing w:after="0" w:line="240" w:lineRule="auto"/>
        <w:jc w:val="both"/>
        <w:rPr>
          <w:rFonts w:cstheme="minorHAnsi"/>
          <w:b/>
          <w:bCs/>
          <w:sz w:val="24"/>
          <w:szCs w:val="24"/>
        </w:rPr>
      </w:pPr>
    </w:p>
    <w:p w14:paraId="55E39255" w14:textId="1C375278" w:rsidR="00043C24" w:rsidRPr="001527D9" w:rsidRDefault="00E110F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CILJ</w:t>
      </w:r>
      <w:r w:rsidR="00123DED" w:rsidRPr="001527D9">
        <w:rPr>
          <w:rFonts w:cstheme="minorHAnsi"/>
          <w:b/>
          <w:bCs/>
          <w:sz w:val="24"/>
          <w:szCs w:val="24"/>
        </w:rPr>
        <w:t xml:space="preserve">EVI NATJEČAJA </w:t>
      </w:r>
    </w:p>
    <w:p w14:paraId="257F8763" w14:textId="77777777" w:rsidR="00123DED" w:rsidRPr="001527D9" w:rsidRDefault="00123DED" w:rsidP="001527D9">
      <w:pPr>
        <w:pStyle w:val="Default"/>
        <w:jc w:val="both"/>
        <w:rPr>
          <w:rFonts w:asciiTheme="minorHAnsi" w:hAnsiTheme="minorHAnsi" w:cstheme="minorHAnsi"/>
          <w:color w:val="auto"/>
        </w:rPr>
      </w:pPr>
    </w:p>
    <w:p w14:paraId="7908D162" w14:textId="38315AE9" w:rsidR="00571F31" w:rsidRPr="001527D9" w:rsidRDefault="00571F31" w:rsidP="001527D9">
      <w:pPr>
        <w:pStyle w:val="Default"/>
        <w:ind w:firstLine="360"/>
        <w:jc w:val="both"/>
        <w:rPr>
          <w:rFonts w:asciiTheme="minorHAnsi" w:hAnsiTheme="minorHAnsi" w:cstheme="minorHAnsi"/>
          <w:color w:val="auto"/>
        </w:rPr>
      </w:pPr>
      <w:r w:rsidRPr="001527D9">
        <w:rPr>
          <w:rFonts w:asciiTheme="minorHAnsi" w:hAnsiTheme="minorHAnsi" w:cstheme="minorHAnsi"/>
          <w:color w:val="auto"/>
        </w:rPr>
        <w:t xml:space="preserve">Opći cilj ovog </w:t>
      </w:r>
      <w:r w:rsidR="00E110F0" w:rsidRPr="001527D9">
        <w:rPr>
          <w:rFonts w:asciiTheme="minorHAnsi" w:hAnsiTheme="minorHAnsi" w:cstheme="minorHAnsi"/>
          <w:color w:val="auto"/>
        </w:rPr>
        <w:t>Internog natječaj</w:t>
      </w:r>
      <w:r w:rsidR="00B6207C" w:rsidRPr="001527D9">
        <w:rPr>
          <w:rFonts w:asciiTheme="minorHAnsi" w:hAnsiTheme="minorHAnsi" w:cstheme="minorHAnsi"/>
          <w:color w:val="auto"/>
        </w:rPr>
        <w:t>a</w:t>
      </w:r>
      <w:r w:rsidR="00E110F0" w:rsidRPr="001527D9">
        <w:rPr>
          <w:rFonts w:asciiTheme="minorHAnsi" w:hAnsiTheme="minorHAnsi" w:cstheme="minorHAnsi"/>
          <w:color w:val="auto"/>
        </w:rPr>
        <w:t xml:space="preserve"> Zajednice tehničke kulture </w:t>
      </w:r>
      <w:r w:rsidR="00BF2D21" w:rsidRPr="001527D9">
        <w:rPr>
          <w:rFonts w:asciiTheme="minorHAnsi" w:hAnsiTheme="minorHAnsi" w:cstheme="minorHAnsi"/>
          <w:color w:val="auto"/>
        </w:rPr>
        <w:t>Z</w:t>
      </w:r>
      <w:r w:rsidR="00E110F0" w:rsidRPr="001527D9">
        <w:rPr>
          <w:rFonts w:asciiTheme="minorHAnsi" w:hAnsiTheme="minorHAnsi" w:cstheme="minorHAnsi"/>
          <w:color w:val="auto"/>
        </w:rPr>
        <w:t xml:space="preserve">adarske županije za (su) financiranje </w:t>
      </w:r>
      <w:r w:rsidR="00C91828" w:rsidRPr="001527D9">
        <w:rPr>
          <w:rFonts w:asciiTheme="minorHAnsi" w:hAnsiTheme="minorHAnsi" w:cstheme="minorHAnsi"/>
          <w:color w:val="auto"/>
        </w:rPr>
        <w:t xml:space="preserve">punopravnih </w:t>
      </w:r>
      <w:r w:rsidR="00E110F0" w:rsidRPr="001527D9">
        <w:rPr>
          <w:rFonts w:asciiTheme="minorHAnsi" w:hAnsiTheme="minorHAnsi" w:cstheme="minorHAnsi"/>
          <w:color w:val="auto"/>
        </w:rPr>
        <w:t xml:space="preserve">udruga članica u </w:t>
      </w:r>
      <w:r w:rsidR="00905B7D" w:rsidRPr="001527D9">
        <w:rPr>
          <w:rFonts w:asciiTheme="minorHAnsi" w:hAnsiTheme="minorHAnsi" w:cstheme="minorHAnsi"/>
          <w:color w:val="auto"/>
        </w:rPr>
        <w:t>2026</w:t>
      </w:r>
      <w:r w:rsidR="00E110F0" w:rsidRPr="001527D9">
        <w:rPr>
          <w:rFonts w:asciiTheme="minorHAnsi" w:hAnsiTheme="minorHAnsi" w:cstheme="minorHAnsi"/>
          <w:color w:val="auto"/>
        </w:rPr>
        <w:t xml:space="preserve">. godini (u </w:t>
      </w:r>
      <w:r w:rsidR="00123DED" w:rsidRPr="001527D9">
        <w:rPr>
          <w:rFonts w:asciiTheme="minorHAnsi" w:hAnsiTheme="minorHAnsi" w:cstheme="minorHAnsi"/>
          <w:color w:val="auto"/>
        </w:rPr>
        <w:t xml:space="preserve">nastavku </w:t>
      </w:r>
      <w:r w:rsidR="00E110F0" w:rsidRPr="001527D9">
        <w:rPr>
          <w:rFonts w:asciiTheme="minorHAnsi" w:hAnsiTheme="minorHAnsi" w:cstheme="minorHAnsi"/>
          <w:color w:val="auto"/>
        </w:rPr>
        <w:t>tekst</w:t>
      </w:r>
      <w:r w:rsidR="00123DED" w:rsidRPr="001527D9">
        <w:rPr>
          <w:rFonts w:asciiTheme="minorHAnsi" w:hAnsiTheme="minorHAnsi" w:cstheme="minorHAnsi"/>
          <w:color w:val="auto"/>
        </w:rPr>
        <w:t>a</w:t>
      </w:r>
      <w:r w:rsidR="00E110F0" w:rsidRPr="001527D9">
        <w:rPr>
          <w:rFonts w:asciiTheme="minorHAnsi" w:hAnsiTheme="minorHAnsi" w:cstheme="minorHAnsi"/>
          <w:color w:val="auto"/>
        </w:rPr>
        <w:t xml:space="preserve"> Natječaj)</w:t>
      </w:r>
      <w:r w:rsidRPr="001527D9">
        <w:rPr>
          <w:rFonts w:asciiTheme="minorHAnsi" w:hAnsiTheme="minorHAnsi" w:cstheme="minorHAnsi"/>
          <w:color w:val="auto"/>
        </w:rPr>
        <w:t xml:space="preserve"> je dostava programa</w:t>
      </w:r>
      <w:r w:rsidR="00E110F0" w:rsidRPr="001527D9">
        <w:rPr>
          <w:rFonts w:asciiTheme="minorHAnsi" w:hAnsiTheme="minorHAnsi" w:cstheme="minorHAnsi"/>
          <w:color w:val="auto"/>
        </w:rPr>
        <w:t xml:space="preserve"> udruga punopravnih članica </w:t>
      </w:r>
      <w:r w:rsidRPr="001527D9">
        <w:rPr>
          <w:rFonts w:asciiTheme="minorHAnsi" w:hAnsiTheme="minorHAnsi" w:cstheme="minorHAnsi"/>
          <w:color w:val="auto"/>
        </w:rPr>
        <w:t xml:space="preserve">Zajednice tehničke kulture Zadarske županije kojima </w:t>
      </w:r>
      <w:r w:rsidR="00E110F0" w:rsidRPr="001527D9">
        <w:rPr>
          <w:rFonts w:asciiTheme="minorHAnsi" w:hAnsiTheme="minorHAnsi" w:cstheme="minorHAnsi"/>
          <w:color w:val="auto"/>
        </w:rPr>
        <w:t>će se povećati kvaliteta djelovanja unutar tehničke kulture na području Grada Zadra i</w:t>
      </w:r>
      <w:r w:rsidR="00123DED" w:rsidRPr="001527D9">
        <w:rPr>
          <w:rFonts w:asciiTheme="minorHAnsi" w:hAnsiTheme="minorHAnsi" w:cstheme="minorHAnsi"/>
          <w:color w:val="auto"/>
        </w:rPr>
        <w:t>/ili</w:t>
      </w:r>
      <w:r w:rsidR="00E110F0" w:rsidRPr="001527D9">
        <w:rPr>
          <w:rFonts w:asciiTheme="minorHAnsi" w:hAnsiTheme="minorHAnsi" w:cstheme="minorHAnsi"/>
          <w:color w:val="auto"/>
        </w:rPr>
        <w:t xml:space="preserve"> Zadarske županije, te </w:t>
      </w:r>
      <w:r w:rsidR="004F7DD1" w:rsidRPr="001527D9">
        <w:rPr>
          <w:rFonts w:asciiTheme="minorHAnsi" w:hAnsiTheme="minorHAnsi" w:cstheme="minorHAnsi"/>
          <w:color w:val="auto"/>
        </w:rPr>
        <w:t xml:space="preserve">će </w:t>
      </w:r>
      <w:r w:rsidR="00E110F0" w:rsidRPr="001527D9">
        <w:rPr>
          <w:rFonts w:asciiTheme="minorHAnsi" w:hAnsiTheme="minorHAnsi" w:cstheme="minorHAnsi"/>
          <w:color w:val="auto"/>
        </w:rPr>
        <w:t xml:space="preserve">se na taj način </w:t>
      </w:r>
      <w:r w:rsidRPr="001527D9">
        <w:rPr>
          <w:rFonts w:asciiTheme="minorHAnsi" w:hAnsiTheme="minorHAnsi" w:cstheme="minorHAnsi"/>
          <w:color w:val="auto"/>
        </w:rPr>
        <w:t>osigura</w:t>
      </w:r>
      <w:r w:rsidR="00083426" w:rsidRPr="001527D9">
        <w:rPr>
          <w:rFonts w:asciiTheme="minorHAnsi" w:hAnsiTheme="minorHAnsi" w:cstheme="minorHAnsi"/>
          <w:color w:val="auto"/>
        </w:rPr>
        <w:t>ti</w:t>
      </w:r>
      <w:r w:rsidRPr="001527D9">
        <w:rPr>
          <w:rFonts w:asciiTheme="minorHAnsi" w:hAnsiTheme="minorHAnsi" w:cstheme="minorHAnsi"/>
          <w:color w:val="auto"/>
        </w:rPr>
        <w:t xml:space="preserve"> razvoj i unapređivanje postojećeg standarda djelatnosti tehničke kulture koji zadovoljavaju potrebe Grada Zadra i Zadarske županije</w:t>
      </w:r>
      <w:r w:rsidR="00E110F0" w:rsidRPr="001527D9">
        <w:rPr>
          <w:rFonts w:asciiTheme="minorHAnsi" w:hAnsiTheme="minorHAnsi" w:cstheme="minorHAnsi"/>
          <w:color w:val="auto"/>
        </w:rPr>
        <w:t xml:space="preserve"> kao i </w:t>
      </w:r>
      <w:r w:rsidRPr="001527D9">
        <w:rPr>
          <w:rFonts w:asciiTheme="minorHAnsi" w:hAnsiTheme="minorHAnsi" w:cstheme="minorHAnsi"/>
          <w:color w:val="auto"/>
        </w:rPr>
        <w:t>očuvanje tradicije u tehničkoj kulturi</w:t>
      </w:r>
      <w:r w:rsidR="00123DED" w:rsidRPr="001527D9">
        <w:rPr>
          <w:rFonts w:asciiTheme="minorHAnsi" w:hAnsiTheme="minorHAnsi" w:cstheme="minorHAnsi"/>
          <w:color w:val="auto"/>
        </w:rPr>
        <w:t>.</w:t>
      </w:r>
    </w:p>
    <w:p w14:paraId="6255A797" w14:textId="29C8A7BF" w:rsidR="00571F31" w:rsidRPr="001527D9" w:rsidRDefault="00571F31" w:rsidP="001527D9">
      <w:pPr>
        <w:spacing w:after="0" w:line="240" w:lineRule="auto"/>
        <w:ind w:firstLine="360"/>
        <w:jc w:val="both"/>
        <w:rPr>
          <w:rFonts w:cstheme="minorHAnsi"/>
          <w:sz w:val="24"/>
          <w:szCs w:val="24"/>
        </w:rPr>
      </w:pPr>
      <w:r w:rsidRPr="001527D9">
        <w:rPr>
          <w:rFonts w:cstheme="minorHAnsi"/>
          <w:sz w:val="24"/>
          <w:szCs w:val="24"/>
        </w:rPr>
        <w:t>Specifični cilj ovog Natječaja je dostava prijedloga i programa za kvalitetnije provođenje slobodnog vremena djece, mladeži i svih</w:t>
      </w:r>
      <w:r w:rsidR="00123DED" w:rsidRPr="001527D9">
        <w:rPr>
          <w:rFonts w:cstheme="minorHAnsi"/>
          <w:sz w:val="24"/>
          <w:szCs w:val="24"/>
        </w:rPr>
        <w:t xml:space="preserve"> ostalih</w:t>
      </w:r>
      <w:r w:rsidRPr="001527D9">
        <w:rPr>
          <w:rFonts w:cstheme="minorHAnsi"/>
          <w:sz w:val="24"/>
          <w:szCs w:val="24"/>
        </w:rPr>
        <w:t xml:space="preserve"> stanovnika Grada Zadra i Zadarske županije </w:t>
      </w:r>
      <w:r w:rsidR="00123DED" w:rsidRPr="001527D9">
        <w:rPr>
          <w:rFonts w:cstheme="minorHAnsi"/>
          <w:sz w:val="24"/>
          <w:szCs w:val="24"/>
        </w:rPr>
        <w:t>kako bi se ostvarilo</w:t>
      </w:r>
      <w:r w:rsidRPr="001527D9">
        <w:rPr>
          <w:rFonts w:cstheme="minorHAnsi"/>
          <w:sz w:val="24"/>
          <w:szCs w:val="24"/>
        </w:rPr>
        <w:t xml:space="preserve"> osobno usavršavanj</w:t>
      </w:r>
      <w:r w:rsidR="0083084A" w:rsidRPr="001527D9">
        <w:rPr>
          <w:rFonts w:cstheme="minorHAnsi"/>
          <w:sz w:val="24"/>
          <w:szCs w:val="24"/>
        </w:rPr>
        <w:t>e</w:t>
      </w:r>
      <w:r w:rsidR="00226AD3" w:rsidRPr="001527D9">
        <w:rPr>
          <w:rFonts w:cstheme="minorHAnsi"/>
          <w:sz w:val="24"/>
          <w:szCs w:val="24"/>
        </w:rPr>
        <w:t>, stručno usavršavanje članova udrug</w:t>
      </w:r>
      <w:r w:rsidR="00544FB3" w:rsidRPr="001527D9">
        <w:rPr>
          <w:rFonts w:cstheme="minorHAnsi"/>
          <w:sz w:val="24"/>
          <w:szCs w:val="24"/>
        </w:rPr>
        <w:t>a</w:t>
      </w:r>
      <w:r w:rsidRPr="001527D9">
        <w:rPr>
          <w:rFonts w:cstheme="minorHAnsi"/>
          <w:sz w:val="24"/>
          <w:szCs w:val="24"/>
        </w:rPr>
        <w:t xml:space="preserve"> i st</w:t>
      </w:r>
      <w:r w:rsidR="00123DED" w:rsidRPr="001527D9">
        <w:rPr>
          <w:rFonts w:cstheme="minorHAnsi"/>
          <w:sz w:val="24"/>
          <w:szCs w:val="24"/>
        </w:rPr>
        <w:t xml:space="preserve">eklo posebna </w:t>
      </w:r>
      <w:r w:rsidRPr="001527D9">
        <w:rPr>
          <w:rFonts w:cstheme="minorHAnsi"/>
          <w:sz w:val="24"/>
          <w:szCs w:val="24"/>
        </w:rPr>
        <w:t>znanja i vještin</w:t>
      </w:r>
      <w:r w:rsidR="00083426" w:rsidRPr="001527D9">
        <w:rPr>
          <w:rFonts w:cstheme="minorHAnsi"/>
          <w:sz w:val="24"/>
          <w:szCs w:val="24"/>
        </w:rPr>
        <w:t>e</w:t>
      </w:r>
      <w:r w:rsidRPr="001527D9">
        <w:rPr>
          <w:rFonts w:cstheme="minorHAnsi"/>
          <w:sz w:val="24"/>
          <w:szCs w:val="24"/>
        </w:rPr>
        <w:t xml:space="preserve">. </w:t>
      </w:r>
    </w:p>
    <w:p w14:paraId="7F40F8D2" w14:textId="77777777" w:rsidR="009D1660" w:rsidRPr="001527D9" w:rsidRDefault="009D1660" w:rsidP="001527D9">
      <w:pPr>
        <w:spacing w:after="0" w:line="240" w:lineRule="auto"/>
        <w:ind w:firstLine="360"/>
        <w:jc w:val="both"/>
        <w:rPr>
          <w:rFonts w:cstheme="minorHAnsi"/>
          <w:sz w:val="24"/>
          <w:szCs w:val="24"/>
        </w:rPr>
      </w:pPr>
    </w:p>
    <w:p w14:paraId="38C188CF" w14:textId="16555606" w:rsidR="00123DED" w:rsidRPr="001527D9" w:rsidRDefault="009D166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PRIORITETI ZA DODJELU SREDSTAVA</w:t>
      </w:r>
    </w:p>
    <w:p w14:paraId="6FB6893A" w14:textId="77777777" w:rsidR="009D1660" w:rsidRPr="001527D9" w:rsidRDefault="009D1660" w:rsidP="001527D9">
      <w:pPr>
        <w:pStyle w:val="Odlomakpopisa"/>
        <w:spacing w:after="0" w:line="240" w:lineRule="auto"/>
        <w:jc w:val="both"/>
        <w:rPr>
          <w:rFonts w:cstheme="minorHAnsi"/>
          <w:b/>
          <w:bCs/>
          <w:sz w:val="24"/>
          <w:szCs w:val="24"/>
        </w:rPr>
      </w:pPr>
    </w:p>
    <w:p w14:paraId="31E10944" w14:textId="77777777" w:rsidR="00123DED" w:rsidRPr="001527D9" w:rsidRDefault="00123DED" w:rsidP="001527D9">
      <w:pPr>
        <w:spacing w:after="0" w:line="240" w:lineRule="auto"/>
        <w:ind w:firstLine="360"/>
        <w:jc w:val="both"/>
        <w:rPr>
          <w:rFonts w:cstheme="minorHAnsi"/>
          <w:sz w:val="24"/>
          <w:szCs w:val="24"/>
        </w:rPr>
      </w:pPr>
      <w:r w:rsidRPr="001527D9">
        <w:rPr>
          <w:rFonts w:cstheme="minorHAnsi"/>
          <w:sz w:val="24"/>
          <w:szCs w:val="24"/>
        </w:rPr>
        <w:t xml:space="preserve">Prioriteti za dodjelu sredstava su popularizacija tehničke kulture na području Grada Zadra i Zadarske županije na način da </w:t>
      </w:r>
      <w:r w:rsidR="00571F31" w:rsidRPr="001527D9">
        <w:rPr>
          <w:rFonts w:cstheme="minorHAnsi"/>
          <w:sz w:val="24"/>
          <w:szCs w:val="24"/>
        </w:rPr>
        <w:t xml:space="preserve">Zajednica tehničke kulture </w:t>
      </w:r>
      <w:r w:rsidRPr="001527D9">
        <w:rPr>
          <w:rFonts w:cstheme="minorHAnsi"/>
          <w:sz w:val="24"/>
          <w:szCs w:val="24"/>
        </w:rPr>
        <w:t xml:space="preserve">Zadarske županije </w:t>
      </w:r>
      <w:r w:rsidR="00571F31" w:rsidRPr="001527D9">
        <w:rPr>
          <w:rFonts w:cstheme="minorHAnsi"/>
          <w:sz w:val="24"/>
          <w:szCs w:val="24"/>
        </w:rPr>
        <w:t xml:space="preserve">osigurava </w:t>
      </w:r>
      <w:r w:rsidRPr="001527D9">
        <w:rPr>
          <w:rFonts w:cstheme="minorHAnsi"/>
          <w:sz w:val="24"/>
          <w:szCs w:val="24"/>
        </w:rPr>
        <w:t>(</w:t>
      </w:r>
      <w:r w:rsidR="00571F31" w:rsidRPr="001527D9">
        <w:rPr>
          <w:rFonts w:cstheme="minorHAnsi"/>
          <w:sz w:val="24"/>
          <w:szCs w:val="24"/>
        </w:rPr>
        <w:t>su</w:t>
      </w:r>
      <w:r w:rsidRPr="001527D9">
        <w:rPr>
          <w:rFonts w:cstheme="minorHAnsi"/>
          <w:sz w:val="24"/>
          <w:szCs w:val="24"/>
        </w:rPr>
        <w:t xml:space="preserve">) </w:t>
      </w:r>
      <w:r w:rsidR="00571F31" w:rsidRPr="001527D9">
        <w:rPr>
          <w:rFonts w:cstheme="minorHAnsi"/>
          <w:sz w:val="24"/>
          <w:szCs w:val="24"/>
        </w:rPr>
        <w:t>financiranje programa javnih potreba u tehničkoj kulturi udruga punopravnih članica, a to su djelatnosti, aktivnosti, manifestacije, programi/projekti u tehničkoj kulturi od interesa za Grad Zadar i Zadarsku županiju (u nastavku teksta</w:t>
      </w:r>
      <w:r w:rsidRPr="001527D9">
        <w:rPr>
          <w:rFonts w:cstheme="minorHAnsi"/>
          <w:sz w:val="24"/>
          <w:szCs w:val="24"/>
        </w:rPr>
        <w:t xml:space="preserve"> P</w:t>
      </w:r>
      <w:r w:rsidR="00571F31" w:rsidRPr="001527D9">
        <w:rPr>
          <w:rFonts w:cstheme="minorHAnsi"/>
          <w:sz w:val="24"/>
          <w:szCs w:val="24"/>
        </w:rPr>
        <w:t xml:space="preserve">rogrami). </w:t>
      </w:r>
    </w:p>
    <w:p w14:paraId="63394FDD" w14:textId="4819D9C7" w:rsidR="00571F31" w:rsidRPr="001527D9" w:rsidRDefault="00571F31" w:rsidP="001527D9">
      <w:pPr>
        <w:spacing w:after="0" w:line="240" w:lineRule="auto"/>
        <w:ind w:firstLine="360"/>
        <w:jc w:val="both"/>
        <w:rPr>
          <w:rFonts w:cstheme="minorHAnsi"/>
          <w:sz w:val="24"/>
          <w:szCs w:val="24"/>
        </w:rPr>
      </w:pPr>
      <w:r w:rsidRPr="001527D9">
        <w:rPr>
          <w:rFonts w:cstheme="minorHAnsi"/>
          <w:sz w:val="24"/>
          <w:szCs w:val="24"/>
        </w:rPr>
        <w:t>Od interesa smatrat će se programi koji potiču razvitak i promidžbu tehničke kulture</w:t>
      </w:r>
      <w:r w:rsidR="00123DED" w:rsidRPr="001527D9">
        <w:rPr>
          <w:rFonts w:cstheme="minorHAnsi"/>
          <w:sz w:val="24"/>
          <w:szCs w:val="24"/>
        </w:rPr>
        <w:t xml:space="preserve">, </w:t>
      </w:r>
      <w:r w:rsidRPr="001527D9">
        <w:rPr>
          <w:rFonts w:cstheme="minorHAnsi"/>
          <w:sz w:val="24"/>
          <w:szCs w:val="24"/>
        </w:rPr>
        <w:t>programi odgoja, obrazovanja i osposobljavanja djece i mladeži za stjecanje tehničkih, tehnoloških i informatičkih znanja i vještina, koji obuhvaćaju aktivnosti djece s posebnim potrebama</w:t>
      </w:r>
      <w:r w:rsidR="00123DED" w:rsidRPr="001527D9">
        <w:rPr>
          <w:rFonts w:cstheme="minorHAnsi"/>
          <w:sz w:val="24"/>
          <w:szCs w:val="24"/>
        </w:rPr>
        <w:t xml:space="preserve">, </w:t>
      </w:r>
      <w:r w:rsidRPr="001527D9">
        <w:rPr>
          <w:rFonts w:cstheme="minorHAnsi"/>
          <w:sz w:val="24"/>
          <w:szCs w:val="24"/>
        </w:rPr>
        <w:t>programi prekvalifikacija i dokvalifikacija djelatnika i programi organiziranja inventivnog rada</w:t>
      </w:r>
      <w:r w:rsidR="00123DED" w:rsidRPr="001527D9">
        <w:rPr>
          <w:rFonts w:cstheme="minorHAnsi"/>
          <w:sz w:val="24"/>
          <w:szCs w:val="24"/>
        </w:rPr>
        <w:t xml:space="preserve">, </w:t>
      </w:r>
      <w:r w:rsidR="00B72F93" w:rsidRPr="001527D9">
        <w:rPr>
          <w:rFonts w:cstheme="minorHAnsi"/>
          <w:sz w:val="24"/>
          <w:szCs w:val="24"/>
        </w:rPr>
        <w:t xml:space="preserve">organiziranje izvannastavnih aktivnosti, </w:t>
      </w:r>
      <w:r w:rsidRPr="001527D9">
        <w:rPr>
          <w:rFonts w:cstheme="minorHAnsi"/>
          <w:sz w:val="24"/>
          <w:szCs w:val="24"/>
        </w:rPr>
        <w:t>promaknuća tehnoloških inovacija (sajmovi, izložbe i sl.)</w:t>
      </w:r>
      <w:r w:rsidR="00123DED" w:rsidRPr="001527D9">
        <w:rPr>
          <w:rFonts w:cstheme="minorHAnsi"/>
          <w:sz w:val="24"/>
          <w:szCs w:val="24"/>
        </w:rPr>
        <w:t>,</w:t>
      </w:r>
      <w:r w:rsidRPr="001527D9">
        <w:rPr>
          <w:rFonts w:cstheme="minorHAnsi"/>
          <w:sz w:val="24"/>
          <w:szCs w:val="24"/>
        </w:rPr>
        <w:t xml:space="preserve"> programi/projekti nabavke opreme i održavanje objekata tehničke kulture</w:t>
      </w:r>
      <w:r w:rsidR="00123DED" w:rsidRPr="001527D9">
        <w:rPr>
          <w:rFonts w:cstheme="minorHAnsi"/>
          <w:sz w:val="24"/>
          <w:szCs w:val="24"/>
        </w:rPr>
        <w:t xml:space="preserve">, </w:t>
      </w:r>
      <w:r w:rsidRPr="001527D9">
        <w:rPr>
          <w:rFonts w:cstheme="minorHAnsi"/>
          <w:sz w:val="24"/>
          <w:szCs w:val="24"/>
        </w:rPr>
        <w:t>programi koji su stručno utemeljeni, visoke razine kvalitete, ekonomični, profilirani u odnosu na osnovnu djelatnost prijavitelja, oni programi/projekti koji se odvijaju kontinuirano te pojedinačno i/ili zajednički doprinose ostvarivanju ciljeva i prioriteta financiranja javnih potreba u tehničkoj kulturi Grada Zadra i Zadarske županije. Prijedlozi</w:t>
      </w:r>
      <w:r w:rsidR="00123DED" w:rsidRPr="001527D9">
        <w:rPr>
          <w:rFonts w:cstheme="minorHAnsi"/>
          <w:sz w:val="24"/>
          <w:szCs w:val="24"/>
        </w:rPr>
        <w:t xml:space="preserve"> takvih </w:t>
      </w:r>
      <w:r w:rsidRPr="001527D9">
        <w:rPr>
          <w:rFonts w:cstheme="minorHAnsi"/>
          <w:sz w:val="24"/>
          <w:szCs w:val="24"/>
        </w:rPr>
        <w:t xml:space="preserve">programa moraju obuhvaćati aktivnosti, poslove i djelatnosti u tehničkoj kulturi koje predstavljaju javne potrebe </w:t>
      </w:r>
      <w:r w:rsidRPr="001527D9">
        <w:rPr>
          <w:rFonts w:cstheme="minorHAnsi"/>
          <w:sz w:val="24"/>
          <w:szCs w:val="24"/>
        </w:rPr>
        <w:lastRenderedPageBreak/>
        <w:t>od interesa za Grad Zadar i Zadarsku županiju, primjerice da trajno i sustavno utječu na razvoj djelatnosti tehničke kulture</w:t>
      </w:r>
      <w:r w:rsidR="00123DED" w:rsidRPr="001527D9">
        <w:rPr>
          <w:rFonts w:cstheme="minorHAnsi"/>
          <w:sz w:val="24"/>
          <w:szCs w:val="24"/>
        </w:rPr>
        <w:t xml:space="preserve">, </w:t>
      </w:r>
      <w:r w:rsidRPr="001527D9">
        <w:rPr>
          <w:rFonts w:cstheme="minorHAnsi"/>
          <w:sz w:val="24"/>
          <w:szCs w:val="24"/>
        </w:rPr>
        <w:t>omogućuju većem broju djece, mladeži i ostalih dobnih skupina stjecanje tehničkih i tehnoloških znanja i vještina iz različitih područja tehničke kulture</w:t>
      </w:r>
      <w:r w:rsidR="00123DED" w:rsidRPr="001527D9">
        <w:rPr>
          <w:rFonts w:cstheme="minorHAnsi"/>
          <w:sz w:val="24"/>
          <w:szCs w:val="24"/>
        </w:rPr>
        <w:t xml:space="preserve">, su </w:t>
      </w:r>
      <w:r w:rsidRPr="001527D9">
        <w:rPr>
          <w:rFonts w:cstheme="minorHAnsi"/>
          <w:sz w:val="24"/>
          <w:szCs w:val="24"/>
        </w:rPr>
        <w:t>inovativn</w:t>
      </w:r>
      <w:r w:rsidR="00123DED" w:rsidRPr="001527D9">
        <w:rPr>
          <w:rFonts w:cstheme="minorHAnsi"/>
          <w:sz w:val="24"/>
          <w:szCs w:val="24"/>
        </w:rPr>
        <w:t>e</w:t>
      </w:r>
      <w:r w:rsidRPr="001527D9">
        <w:rPr>
          <w:rFonts w:cstheme="minorHAnsi"/>
          <w:sz w:val="24"/>
          <w:szCs w:val="24"/>
        </w:rPr>
        <w:t xml:space="preserve"> i </w:t>
      </w:r>
      <w:r w:rsidR="00123DED" w:rsidRPr="001527D9">
        <w:rPr>
          <w:rFonts w:cstheme="minorHAnsi"/>
          <w:sz w:val="24"/>
          <w:szCs w:val="24"/>
        </w:rPr>
        <w:t>p</w:t>
      </w:r>
      <w:r w:rsidRPr="001527D9">
        <w:rPr>
          <w:rFonts w:cstheme="minorHAnsi"/>
          <w:sz w:val="24"/>
          <w:szCs w:val="24"/>
        </w:rPr>
        <w:t>rate najnovija dostignuća u tehničkoj kulturi</w:t>
      </w:r>
      <w:r w:rsidR="00123DED" w:rsidRPr="001527D9">
        <w:rPr>
          <w:rFonts w:cstheme="minorHAnsi"/>
          <w:sz w:val="24"/>
          <w:szCs w:val="24"/>
        </w:rPr>
        <w:t xml:space="preserve">, koja </w:t>
      </w:r>
      <w:r w:rsidRPr="001527D9">
        <w:rPr>
          <w:rFonts w:cstheme="minorHAnsi"/>
          <w:sz w:val="24"/>
          <w:szCs w:val="24"/>
        </w:rPr>
        <w:t xml:space="preserve">se kontinuirano provode veći broj godina, okupljaju velik broj djece, mladih i odraslih te </w:t>
      </w:r>
      <w:r w:rsidR="00123DED" w:rsidRPr="001527D9">
        <w:rPr>
          <w:rFonts w:cstheme="minorHAnsi"/>
          <w:sz w:val="24"/>
          <w:szCs w:val="24"/>
        </w:rPr>
        <w:t>postižu</w:t>
      </w:r>
      <w:r w:rsidRPr="001527D9">
        <w:rPr>
          <w:rFonts w:cstheme="minorHAnsi"/>
          <w:sz w:val="24"/>
          <w:szCs w:val="24"/>
        </w:rPr>
        <w:t xml:space="preserve"> zapažene rezultate na domaćoj i međunarodnoj razini</w:t>
      </w:r>
      <w:r w:rsidR="00746E90" w:rsidRPr="001527D9">
        <w:rPr>
          <w:rFonts w:cstheme="minorHAnsi"/>
          <w:sz w:val="24"/>
          <w:szCs w:val="24"/>
        </w:rPr>
        <w:t>, koje u</w:t>
      </w:r>
      <w:r w:rsidRPr="001527D9">
        <w:rPr>
          <w:rFonts w:cstheme="minorHAnsi"/>
          <w:sz w:val="24"/>
          <w:szCs w:val="24"/>
        </w:rPr>
        <w:t xml:space="preserve"> svom provođenju nude suradnju većeg broja subjekata</w:t>
      </w:r>
      <w:r w:rsidR="00746E90" w:rsidRPr="001527D9">
        <w:rPr>
          <w:rFonts w:cstheme="minorHAnsi"/>
          <w:sz w:val="24"/>
          <w:szCs w:val="24"/>
        </w:rPr>
        <w:t xml:space="preserve"> i koje se</w:t>
      </w:r>
      <w:r w:rsidRPr="001527D9">
        <w:rPr>
          <w:rFonts w:cstheme="minorHAnsi"/>
          <w:sz w:val="24"/>
          <w:szCs w:val="24"/>
        </w:rPr>
        <w:t xml:space="preserve"> provode na područjima </w:t>
      </w:r>
      <w:r w:rsidR="00746E90" w:rsidRPr="001527D9">
        <w:rPr>
          <w:rFonts w:cstheme="minorHAnsi"/>
          <w:sz w:val="24"/>
          <w:szCs w:val="24"/>
        </w:rPr>
        <w:t>g</w:t>
      </w:r>
      <w:r w:rsidRPr="001527D9">
        <w:rPr>
          <w:rFonts w:cstheme="minorHAnsi"/>
          <w:sz w:val="24"/>
          <w:szCs w:val="24"/>
        </w:rPr>
        <w:t>rada Zadra</w:t>
      </w:r>
      <w:r w:rsidR="00746E90" w:rsidRPr="001527D9">
        <w:rPr>
          <w:rFonts w:cstheme="minorHAnsi"/>
          <w:sz w:val="24"/>
          <w:szCs w:val="24"/>
        </w:rPr>
        <w:t xml:space="preserve"> i/ili Zadarske županije</w:t>
      </w:r>
      <w:r w:rsidRPr="001527D9">
        <w:rPr>
          <w:rFonts w:cstheme="minorHAnsi"/>
          <w:sz w:val="24"/>
          <w:szCs w:val="24"/>
        </w:rPr>
        <w:t xml:space="preserve"> koj</w:t>
      </w:r>
      <w:r w:rsidR="00746E90" w:rsidRPr="001527D9">
        <w:rPr>
          <w:rFonts w:cstheme="minorHAnsi"/>
          <w:sz w:val="24"/>
          <w:szCs w:val="24"/>
        </w:rPr>
        <w:t>a</w:t>
      </w:r>
      <w:r w:rsidRPr="001527D9">
        <w:rPr>
          <w:rFonts w:cstheme="minorHAnsi"/>
          <w:sz w:val="24"/>
          <w:szCs w:val="24"/>
        </w:rPr>
        <w:t xml:space="preserve"> su deficitarna sadržajima tehničke kulture.</w:t>
      </w:r>
    </w:p>
    <w:p w14:paraId="18BB181B" w14:textId="77777777" w:rsidR="001F3644" w:rsidRPr="001527D9" w:rsidRDefault="001F3644" w:rsidP="001527D9">
      <w:pPr>
        <w:spacing w:after="0" w:line="240" w:lineRule="auto"/>
        <w:jc w:val="both"/>
        <w:rPr>
          <w:rFonts w:cstheme="minorHAnsi"/>
          <w:b/>
          <w:bCs/>
          <w:sz w:val="24"/>
          <w:szCs w:val="24"/>
        </w:rPr>
      </w:pPr>
    </w:p>
    <w:p w14:paraId="783FF298" w14:textId="5FA9BAB0" w:rsidR="00746E90" w:rsidRPr="001527D9" w:rsidRDefault="00746E9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KRITERIJI NATJEČAJA</w:t>
      </w:r>
    </w:p>
    <w:p w14:paraId="264F965F" w14:textId="77777777" w:rsidR="00746E90" w:rsidRPr="001527D9" w:rsidRDefault="00746E90" w:rsidP="001527D9">
      <w:pPr>
        <w:pStyle w:val="Odlomakpopisa"/>
        <w:spacing w:after="0" w:line="240" w:lineRule="auto"/>
        <w:jc w:val="both"/>
        <w:rPr>
          <w:rFonts w:cstheme="minorHAnsi"/>
          <w:sz w:val="24"/>
          <w:szCs w:val="24"/>
        </w:rPr>
      </w:pPr>
    </w:p>
    <w:p w14:paraId="27C57A55" w14:textId="49DB2C51" w:rsidR="00571F31" w:rsidRPr="001527D9" w:rsidRDefault="00571F31" w:rsidP="001527D9">
      <w:pPr>
        <w:spacing w:after="0" w:line="240" w:lineRule="auto"/>
        <w:jc w:val="both"/>
        <w:rPr>
          <w:rFonts w:cstheme="minorHAnsi"/>
          <w:sz w:val="24"/>
          <w:szCs w:val="24"/>
        </w:rPr>
      </w:pPr>
      <w:r w:rsidRPr="001527D9">
        <w:rPr>
          <w:rFonts w:cstheme="minorHAnsi"/>
          <w:sz w:val="24"/>
          <w:szCs w:val="24"/>
        </w:rPr>
        <w:t>Pri ocjenjivanju podnesenih prijedloga, primjenjivat će se sljedeći kriteriji:</w:t>
      </w:r>
    </w:p>
    <w:p w14:paraId="61E32D45" w14:textId="77777777" w:rsidR="00746E90" w:rsidRPr="001527D9" w:rsidRDefault="00571F31" w:rsidP="001527D9">
      <w:pPr>
        <w:pStyle w:val="Odlomakpopisa"/>
        <w:numPr>
          <w:ilvl w:val="0"/>
          <w:numId w:val="15"/>
        </w:numPr>
        <w:spacing w:after="0" w:line="240" w:lineRule="auto"/>
        <w:ind w:left="284" w:hanging="284"/>
        <w:jc w:val="both"/>
        <w:rPr>
          <w:rFonts w:cstheme="minorHAnsi"/>
          <w:sz w:val="24"/>
          <w:szCs w:val="24"/>
          <w:lang w:eastAsia="hr-HR"/>
        </w:rPr>
      </w:pPr>
      <w:r w:rsidRPr="001527D9">
        <w:rPr>
          <w:rFonts w:cstheme="minorHAnsi"/>
          <w:sz w:val="24"/>
          <w:szCs w:val="24"/>
        </w:rPr>
        <w:t xml:space="preserve">razvoj, </w:t>
      </w:r>
      <w:r w:rsidRPr="001527D9">
        <w:rPr>
          <w:rFonts w:cstheme="minorHAnsi"/>
          <w:sz w:val="24"/>
          <w:szCs w:val="24"/>
          <w:lang w:eastAsia="hr-HR"/>
        </w:rPr>
        <w:t>poticanje i promicanje tehničke kulture</w:t>
      </w:r>
    </w:p>
    <w:p w14:paraId="6417337F" w14:textId="77777777" w:rsidR="00746E90" w:rsidRPr="001527D9" w:rsidRDefault="00571F31" w:rsidP="001527D9">
      <w:pPr>
        <w:pStyle w:val="Odlomakpopisa"/>
        <w:numPr>
          <w:ilvl w:val="0"/>
          <w:numId w:val="15"/>
        </w:numPr>
        <w:spacing w:after="0" w:line="240" w:lineRule="auto"/>
        <w:ind w:left="284" w:hanging="284"/>
        <w:jc w:val="both"/>
        <w:rPr>
          <w:rFonts w:cstheme="minorHAnsi"/>
          <w:sz w:val="24"/>
          <w:szCs w:val="24"/>
          <w:lang w:eastAsia="hr-HR"/>
        </w:rPr>
      </w:pPr>
      <w:r w:rsidRPr="001527D9">
        <w:rPr>
          <w:rFonts w:cstheme="minorHAnsi"/>
          <w:sz w:val="24"/>
          <w:szCs w:val="24"/>
        </w:rPr>
        <w:t>kvaliteta i sadržajna inovativnost ponuđenog programa</w:t>
      </w:r>
    </w:p>
    <w:p w14:paraId="0C14519D" w14:textId="77777777" w:rsidR="00746E90" w:rsidRPr="001527D9" w:rsidRDefault="00571F31" w:rsidP="001527D9">
      <w:pPr>
        <w:pStyle w:val="Odlomakpopisa"/>
        <w:numPr>
          <w:ilvl w:val="0"/>
          <w:numId w:val="15"/>
        </w:numPr>
        <w:spacing w:after="0" w:line="240" w:lineRule="auto"/>
        <w:ind w:left="284" w:hanging="284"/>
        <w:jc w:val="both"/>
        <w:rPr>
          <w:rFonts w:cstheme="minorHAnsi"/>
          <w:sz w:val="24"/>
          <w:szCs w:val="24"/>
        </w:rPr>
      </w:pPr>
      <w:r w:rsidRPr="001527D9">
        <w:rPr>
          <w:rFonts w:cstheme="minorHAnsi"/>
          <w:sz w:val="24"/>
          <w:szCs w:val="24"/>
          <w:lang w:eastAsia="hr-HR"/>
        </w:rPr>
        <w:t>programi odgoja, obrazovanja i osposobljavanja djece i mladeži za stjecanje</w:t>
      </w:r>
      <w:r w:rsidR="00746E90" w:rsidRPr="001527D9">
        <w:rPr>
          <w:rFonts w:cstheme="minorHAnsi"/>
          <w:sz w:val="24"/>
          <w:szCs w:val="24"/>
          <w:lang w:eastAsia="hr-HR"/>
        </w:rPr>
        <w:t xml:space="preserve"> </w:t>
      </w:r>
      <w:r w:rsidRPr="001527D9">
        <w:rPr>
          <w:rFonts w:cstheme="minorHAnsi"/>
          <w:sz w:val="24"/>
          <w:szCs w:val="24"/>
          <w:lang w:eastAsia="hr-HR"/>
        </w:rPr>
        <w:t>tehničkih, tehnoloških i informatičkih znanja i vještina</w:t>
      </w:r>
    </w:p>
    <w:p w14:paraId="18406B8C" w14:textId="3B8C1BAF"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specifični programi odgoja, obrazovanja i osposobljavanja djece i mladeži za stjecanje tehničkih, tehnoloških i informatičkih znanja i vještina koji obuhvaćaju darovitu i djecu</w:t>
      </w:r>
      <w:r w:rsidR="006E61B7" w:rsidRPr="001527D9">
        <w:rPr>
          <w:rFonts w:cstheme="minorHAnsi"/>
          <w:sz w:val="24"/>
          <w:szCs w:val="24"/>
          <w:lang w:eastAsia="hr-HR"/>
        </w:rPr>
        <w:t xml:space="preserve"> s posebnim obrazovnim potrebama</w:t>
      </w:r>
    </w:p>
    <w:p w14:paraId="4BF571F1" w14:textId="77777777"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programi prekvalifikacije i dokvalifikacije djelatnika i programi organiziranja inventivnog rada,</w:t>
      </w:r>
    </w:p>
    <w:p w14:paraId="787F0AC6" w14:textId="77777777"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primjena novih tehnologija, partnerstvo, koprodukcije i umrežavanje</w:t>
      </w:r>
    </w:p>
    <w:p w14:paraId="2A665B53" w14:textId="77777777" w:rsidR="009D1660" w:rsidRPr="001527D9" w:rsidRDefault="009D1660"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programi koji potiču</w:t>
      </w:r>
      <w:r w:rsidR="00571F31" w:rsidRPr="001527D9">
        <w:rPr>
          <w:rFonts w:cstheme="minorHAnsi"/>
          <w:sz w:val="24"/>
          <w:szCs w:val="24"/>
        </w:rPr>
        <w:t xml:space="preserve"> stvaralačk</w:t>
      </w:r>
      <w:r w:rsidRPr="001527D9">
        <w:rPr>
          <w:rFonts w:cstheme="minorHAnsi"/>
          <w:sz w:val="24"/>
          <w:szCs w:val="24"/>
        </w:rPr>
        <w:t>i</w:t>
      </w:r>
      <w:r w:rsidR="00746E90" w:rsidRPr="001527D9">
        <w:rPr>
          <w:rFonts w:cstheme="minorHAnsi"/>
          <w:sz w:val="24"/>
          <w:szCs w:val="24"/>
        </w:rPr>
        <w:t xml:space="preserve"> i</w:t>
      </w:r>
      <w:r w:rsidR="00571F31" w:rsidRPr="001527D9">
        <w:rPr>
          <w:rFonts w:cstheme="minorHAnsi"/>
          <w:sz w:val="24"/>
          <w:szCs w:val="24"/>
        </w:rPr>
        <w:t xml:space="preserve"> znanstven</w:t>
      </w:r>
      <w:r w:rsidRPr="001527D9">
        <w:rPr>
          <w:rFonts w:cstheme="minorHAnsi"/>
          <w:sz w:val="24"/>
          <w:szCs w:val="24"/>
        </w:rPr>
        <w:t>i</w:t>
      </w:r>
      <w:r w:rsidR="00571F31" w:rsidRPr="001527D9">
        <w:rPr>
          <w:rFonts w:cstheme="minorHAnsi"/>
          <w:sz w:val="24"/>
          <w:szCs w:val="24"/>
        </w:rPr>
        <w:t xml:space="preserve"> rad, tehničk</w:t>
      </w:r>
      <w:r w:rsidRPr="001527D9">
        <w:rPr>
          <w:rFonts w:cstheme="minorHAnsi"/>
          <w:sz w:val="24"/>
          <w:szCs w:val="24"/>
        </w:rPr>
        <w:t>i</w:t>
      </w:r>
      <w:r w:rsidR="00571F31" w:rsidRPr="001527D9">
        <w:rPr>
          <w:rFonts w:cstheme="minorHAnsi"/>
          <w:sz w:val="24"/>
          <w:szCs w:val="24"/>
        </w:rPr>
        <w:t xml:space="preserve"> odgoj i obrazovanj</w:t>
      </w:r>
      <w:r w:rsidRPr="001527D9">
        <w:rPr>
          <w:rFonts w:cstheme="minorHAnsi"/>
          <w:sz w:val="24"/>
          <w:szCs w:val="24"/>
        </w:rPr>
        <w:t>e</w:t>
      </w:r>
    </w:p>
    <w:p w14:paraId="5CFBE3EA" w14:textId="0C5EC2AF" w:rsidR="00571F31"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razvojni program</w:t>
      </w:r>
      <w:r w:rsidR="009D1660" w:rsidRPr="001527D9">
        <w:rPr>
          <w:rFonts w:cstheme="minorHAnsi"/>
          <w:sz w:val="24"/>
          <w:szCs w:val="24"/>
        </w:rPr>
        <w:t>i</w:t>
      </w:r>
      <w:r w:rsidRPr="001527D9">
        <w:rPr>
          <w:rFonts w:cstheme="minorHAnsi"/>
          <w:sz w:val="24"/>
          <w:szCs w:val="24"/>
        </w:rPr>
        <w:t xml:space="preserve"> u tehničkoj kulturi, osobito znanstvenog i tehničkog opismenjivanja, posebice mladih</w:t>
      </w:r>
    </w:p>
    <w:p w14:paraId="31E0DD3F" w14:textId="77777777"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organiziranje promaknuća tehnoloških inovacija (izložbi, sajmova i sl.)</w:t>
      </w:r>
    </w:p>
    <w:p w14:paraId="37058463" w14:textId="4C50374C" w:rsidR="00746E90" w:rsidRPr="001527D9" w:rsidRDefault="009D1660"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programi</w:t>
      </w:r>
      <w:r w:rsidR="00571F31" w:rsidRPr="001527D9">
        <w:rPr>
          <w:rFonts w:cstheme="minorHAnsi"/>
          <w:sz w:val="24"/>
          <w:szCs w:val="24"/>
        </w:rPr>
        <w:t xml:space="preserve"> koji uključuju rad sa specifičnim skupinama/korisnicima</w:t>
      </w:r>
    </w:p>
    <w:p w14:paraId="7E8FDB94" w14:textId="376572E6"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poticanj</w:t>
      </w:r>
      <w:r w:rsidR="009D1660" w:rsidRPr="001527D9">
        <w:rPr>
          <w:rFonts w:cstheme="minorHAnsi"/>
          <w:sz w:val="24"/>
          <w:szCs w:val="24"/>
        </w:rPr>
        <w:t>e</w:t>
      </w:r>
      <w:r w:rsidRPr="001527D9">
        <w:rPr>
          <w:rFonts w:cstheme="minorHAnsi"/>
          <w:sz w:val="24"/>
          <w:szCs w:val="24"/>
        </w:rPr>
        <w:t xml:space="preserve"> sklonosti i sposobnosti za tehničko stvaralaštvo zaposlenog pučanstva</w:t>
      </w:r>
    </w:p>
    <w:p w14:paraId="26276E5A"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očuvanj</w:t>
      </w:r>
      <w:r w:rsidR="00746E90" w:rsidRPr="001527D9">
        <w:rPr>
          <w:rFonts w:cstheme="minorHAnsi"/>
          <w:sz w:val="24"/>
          <w:szCs w:val="24"/>
        </w:rPr>
        <w:t>e</w:t>
      </w:r>
      <w:r w:rsidRPr="001527D9">
        <w:rPr>
          <w:rFonts w:cstheme="minorHAnsi"/>
          <w:sz w:val="24"/>
          <w:szCs w:val="24"/>
        </w:rPr>
        <w:t xml:space="preserve"> kontinuiteta stvaranja iznimno vrijednih tehničkih dostignuća udruge tehničke kulture i pojedinaca</w:t>
      </w:r>
    </w:p>
    <w:p w14:paraId="2117D83D"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nabavka opreme i održavanje objekata tehničke kulture od interesa za jedinice lokalne i područne (regionalne) samouprave</w:t>
      </w:r>
    </w:p>
    <w:p w14:paraId="27374A0A"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obnov</w:t>
      </w:r>
      <w:r w:rsidR="009D1660" w:rsidRPr="001527D9">
        <w:rPr>
          <w:rFonts w:cstheme="minorHAnsi"/>
          <w:sz w:val="24"/>
          <w:szCs w:val="24"/>
        </w:rPr>
        <w:t>a</w:t>
      </w:r>
      <w:r w:rsidRPr="001527D9">
        <w:rPr>
          <w:rFonts w:cstheme="minorHAnsi"/>
          <w:sz w:val="24"/>
          <w:szCs w:val="24"/>
        </w:rPr>
        <w:t xml:space="preserve"> u domovinskom ratu oštećenih ili uništenih objekata i opreme udruga tehničke kulture</w:t>
      </w:r>
    </w:p>
    <w:p w14:paraId="018DC8AE"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zaštit</w:t>
      </w:r>
      <w:r w:rsidR="009D1660" w:rsidRPr="001527D9">
        <w:rPr>
          <w:rFonts w:cstheme="minorHAnsi"/>
          <w:sz w:val="24"/>
          <w:szCs w:val="24"/>
        </w:rPr>
        <w:t>a</w:t>
      </w:r>
      <w:r w:rsidRPr="001527D9">
        <w:rPr>
          <w:rFonts w:cstheme="minorHAnsi"/>
          <w:sz w:val="24"/>
          <w:szCs w:val="24"/>
        </w:rPr>
        <w:t xml:space="preserve"> kapitalnih objekata tehničke kulture od posebnog značenja za Grad Zadar</w:t>
      </w:r>
      <w:r w:rsidR="009D1660" w:rsidRPr="001527D9">
        <w:rPr>
          <w:rFonts w:cstheme="minorHAnsi"/>
          <w:sz w:val="24"/>
          <w:szCs w:val="24"/>
        </w:rPr>
        <w:t xml:space="preserve"> i Zadarsku županiju</w:t>
      </w:r>
    </w:p>
    <w:p w14:paraId="712B8713"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promicanje tehničke kulture na lokalnoj, nacionalnoj razini i u svijetu te uključenost u europske i međunarodne mreže i projekte</w:t>
      </w:r>
    </w:p>
    <w:p w14:paraId="426B755B" w14:textId="74D36B86"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međunarodne afirmacije postignuća u tehničkoj kulturi od značaja za Grad Zadar</w:t>
      </w:r>
      <w:r w:rsidR="00226AD3" w:rsidRPr="001527D9">
        <w:rPr>
          <w:rFonts w:cstheme="minorHAnsi"/>
          <w:sz w:val="24"/>
          <w:szCs w:val="24"/>
        </w:rPr>
        <w:t xml:space="preserve"> i Zadarsku županiju</w:t>
      </w:r>
      <w:r w:rsidRPr="001527D9">
        <w:rPr>
          <w:rFonts w:cstheme="minorHAnsi"/>
          <w:sz w:val="24"/>
          <w:szCs w:val="24"/>
        </w:rPr>
        <w:t>, od nacionalnog značaja</w:t>
      </w:r>
    </w:p>
    <w:p w14:paraId="13083E7C"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ekonomičnost i dugoročnost programa</w:t>
      </w:r>
    </w:p>
    <w:p w14:paraId="4361C7C8"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podrška jedinica lokalne i područne (regionalne) samouprave u ostvarivanju programa</w:t>
      </w:r>
    </w:p>
    <w:p w14:paraId="32E4E14F"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podrška međunarodnih vladinih i nevladinih organizacija u ostvarivanju programa</w:t>
      </w:r>
    </w:p>
    <w:p w14:paraId="06014E26" w14:textId="0DAA1971" w:rsidR="009D1660" w:rsidRPr="001527D9" w:rsidRDefault="00571F31" w:rsidP="001527D9">
      <w:pPr>
        <w:pStyle w:val="Odlomakpopisa"/>
        <w:numPr>
          <w:ilvl w:val="0"/>
          <w:numId w:val="16"/>
        </w:numPr>
        <w:pBdr>
          <w:bottom w:val="single" w:sz="6" w:space="9" w:color="auto"/>
        </w:pBdr>
        <w:spacing w:after="0" w:line="240" w:lineRule="auto"/>
        <w:ind w:left="284" w:hanging="284"/>
        <w:jc w:val="both"/>
        <w:rPr>
          <w:rFonts w:cstheme="minorHAnsi"/>
          <w:sz w:val="24"/>
          <w:szCs w:val="24"/>
        </w:rPr>
      </w:pPr>
      <w:r w:rsidRPr="001527D9">
        <w:rPr>
          <w:rFonts w:cstheme="minorHAnsi"/>
          <w:sz w:val="24"/>
          <w:szCs w:val="24"/>
        </w:rPr>
        <w:t>financijska potpora iz drugih izvora</w:t>
      </w:r>
      <w:bookmarkEnd w:id="1"/>
    </w:p>
    <w:bookmarkEnd w:id="2"/>
    <w:p w14:paraId="519EAA6A" w14:textId="7F95163C" w:rsidR="009D1660" w:rsidRPr="001527D9" w:rsidRDefault="009D1660" w:rsidP="001527D9">
      <w:pPr>
        <w:pBdr>
          <w:bottom w:val="single" w:sz="6" w:space="9" w:color="auto"/>
        </w:pBdr>
        <w:spacing w:after="0" w:line="240" w:lineRule="auto"/>
        <w:jc w:val="both"/>
        <w:rPr>
          <w:rFonts w:cstheme="minorHAnsi"/>
          <w:sz w:val="24"/>
          <w:szCs w:val="24"/>
        </w:rPr>
      </w:pPr>
    </w:p>
    <w:p w14:paraId="2A307DE1" w14:textId="0D24BF52" w:rsidR="00E62827" w:rsidRPr="001527D9" w:rsidRDefault="009D1660" w:rsidP="001527D9">
      <w:pPr>
        <w:pStyle w:val="Odlomakpopisa"/>
        <w:numPr>
          <w:ilvl w:val="1"/>
          <w:numId w:val="32"/>
        </w:numPr>
        <w:pBdr>
          <w:bottom w:val="single" w:sz="6" w:space="9" w:color="auto"/>
        </w:pBdr>
        <w:spacing w:after="0" w:line="240" w:lineRule="auto"/>
        <w:jc w:val="both"/>
        <w:rPr>
          <w:rFonts w:cstheme="minorHAnsi"/>
          <w:b/>
          <w:bCs/>
          <w:sz w:val="24"/>
          <w:szCs w:val="24"/>
        </w:rPr>
      </w:pPr>
      <w:r w:rsidRPr="001527D9">
        <w:rPr>
          <w:rFonts w:cstheme="minorHAnsi"/>
          <w:b/>
          <w:bCs/>
          <w:sz w:val="24"/>
          <w:szCs w:val="24"/>
        </w:rPr>
        <w:lastRenderedPageBreak/>
        <w:t>UKUPNA VRIJEDNOST NATJEČAJA</w:t>
      </w:r>
      <w:r w:rsidR="003909E9" w:rsidRPr="001527D9">
        <w:rPr>
          <w:rFonts w:cstheme="minorHAnsi"/>
          <w:b/>
          <w:bCs/>
          <w:sz w:val="24"/>
          <w:szCs w:val="24"/>
        </w:rPr>
        <w:t xml:space="preserve"> I PLANIRANI IZNOSI</w:t>
      </w:r>
      <w:r w:rsidR="00E62827" w:rsidRPr="001527D9">
        <w:rPr>
          <w:rFonts w:cstheme="minorHAnsi"/>
          <w:b/>
          <w:bCs/>
          <w:sz w:val="24"/>
          <w:szCs w:val="24"/>
        </w:rPr>
        <w:t xml:space="preserve">                                                                            </w:t>
      </w:r>
    </w:p>
    <w:p w14:paraId="149C9619" w14:textId="7D582B4A" w:rsidR="0051175E" w:rsidRPr="001527D9" w:rsidRDefault="00890F7F" w:rsidP="001527D9">
      <w:pPr>
        <w:spacing w:after="0" w:line="240" w:lineRule="auto"/>
        <w:jc w:val="both"/>
        <w:rPr>
          <w:rFonts w:cstheme="minorHAnsi"/>
          <w:color w:val="000000" w:themeColor="text1"/>
          <w:sz w:val="24"/>
          <w:szCs w:val="24"/>
        </w:rPr>
      </w:pPr>
      <w:r w:rsidRPr="001527D9">
        <w:rPr>
          <w:rFonts w:cstheme="minorHAnsi"/>
          <w:sz w:val="24"/>
          <w:szCs w:val="24"/>
        </w:rPr>
        <w:t xml:space="preserve">Ukupna </w:t>
      </w:r>
      <w:r w:rsidR="00965E8A" w:rsidRPr="001527D9">
        <w:rPr>
          <w:rFonts w:cstheme="minorHAnsi"/>
          <w:sz w:val="24"/>
          <w:szCs w:val="24"/>
        </w:rPr>
        <w:t xml:space="preserve">planirana </w:t>
      </w:r>
      <w:r w:rsidRPr="001527D9">
        <w:rPr>
          <w:rFonts w:cstheme="minorHAnsi"/>
          <w:sz w:val="24"/>
          <w:szCs w:val="24"/>
        </w:rPr>
        <w:t xml:space="preserve">vrijednost </w:t>
      </w:r>
      <w:r w:rsidR="00965E8A" w:rsidRPr="001527D9">
        <w:rPr>
          <w:rFonts w:cstheme="minorHAnsi"/>
          <w:sz w:val="24"/>
          <w:szCs w:val="24"/>
        </w:rPr>
        <w:t>Natječaja</w:t>
      </w:r>
      <w:r w:rsidRPr="001527D9">
        <w:rPr>
          <w:rFonts w:cstheme="minorHAnsi"/>
          <w:sz w:val="24"/>
          <w:szCs w:val="24"/>
        </w:rPr>
        <w:t xml:space="preserve"> iznosi</w:t>
      </w:r>
      <w:r w:rsidRPr="001527D9">
        <w:rPr>
          <w:rFonts w:cstheme="minorHAnsi"/>
          <w:b/>
          <w:bCs/>
          <w:sz w:val="24"/>
          <w:szCs w:val="24"/>
        </w:rPr>
        <w:t xml:space="preserve"> </w:t>
      </w:r>
      <w:r w:rsidR="00965E8A" w:rsidRPr="001527D9">
        <w:rPr>
          <w:rFonts w:cstheme="minorHAnsi"/>
          <w:b/>
          <w:bCs/>
          <w:sz w:val="24"/>
          <w:szCs w:val="24"/>
        </w:rPr>
        <w:t>4</w:t>
      </w:r>
      <w:r w:rsidR="001527D9" w:rsidRPr="001527D9">
        <w:rPr>
          <w:rFonts w:cstheme="minorHAnsi"/>
          <w:b/>
          <w:bCs/>
          <w:sz w:val="24"/>
          <w:szCs w:val="24"/>
        </w:rPr>
        <w:t>1</w:t>
      </w:r>
      <w:r w:rsidR="001F3644" w:rsidRPr="001527D9">
        <w:rPr>
          <w:rFonts w:cstheme="minorHAnsi"/>
          <w:b/>
          <w:bCs/>
          <w:sz w:val="24"/>
          <w:szCs w:val="24"/>
        </w:rPr>
        <w:t>.000</w:t>
      </w:r>
      <w:r w:rsidR="00264192" w:rsidRPr="001527D9">
        <w:rPr>
          <w:rFonts w:cstheme="minorHAnsi"/>
          <w:b/>
          <w:bCs/>
          <w:sz w:val="24"/>
          <w:szCs w:val="24"/>
        </w:rPr>
        <w:t>,00</w:t>
      </w:r>
      <w:r w:rsidR="00BB6EF8" w:rsidRPr="001527D9">
        <w:rPr>
          <w:rFonts w:cstheme="minorHAnsi"/>
          <w:b/>
          <w:bCs/>
          <w:sz w:val="24"/>
          <w:szCs w:val="24"/>
        </w:rPr>
        <w:t xml:space="preserve"> EUR</w:t>
      </w:r>
      <w:r w:rsidR="00BB6EF8" w:rsidRPr="001527D9">
        <w:rPr>
          <w:rFonts w:cstheme="minorHAnsi"/>
          <w:sz w:val="24"/>
          <w:szCs w:val="24"/>
        </w:rPr>
        <w:t xml:space="preserve"> </w:t>
      </w:r>
      <w:r w:rsidR="0051175E" w:rsidRPr="001527D9">
        <w:rPr>
          <w:rFonts w:cstheme="minorHAnsi"/>
          <w:sz w:val="24"/>
          <w:szCs w:val="24"/>
        </w:rPr>
        <w:t>od čega se</w:t>
      </w:r>
      <w:r w:rsidR="00905B7D" w:rsidRPr="001527D9">
        <w:rPr>
          <w:rFonts w:cstheme="minorHAnsi"/>
          <w:sz w:val="24"/>
          <w:szCs w:val="24"/>
        </w:rPr>
        <w:t xml:space="preserve"> </w:t>
      </w:r>
      <w:r w:rsidR="001F3644" w:rsidRPr="001527D9">
        <w:rPr>
          <w:rFonts w:cstheme="minorHAnsi"/>
          <w:b/>
          <w:bCs/>
          <w:sz w:val="24"/>
          <w:szCs w:val="24"/>
        </w:rPr>
        <w:t>2</w:t>
      </w:r>
      <w:r w:rsidR="001527D9" w:rsidRPr="001527D9">
        <w:rPr>
          <w:rFonts w:cstheme="minorHAnsi"/>
          <w:b/>
          <w:bCs/>
          <w:sz w:val="24"/>
          <w:szCs w:val="24"/>
        </w:rPr>
        <w:t>7</w:t>
      </w:r>
      <w:r w:rsidR="001F3644" w:rsidRPr="001527D9">
        <w:rPr>
          <w:rFonts w:cstheme="minorHAnsi"/>
          <w:b/>
          <w:bCs/>
          <w:sz w:val="24"/>
          <w:szCs w:val="24"/>
        </w:rPr>
        <w:t>.000</w:t>
      </w:r>
      <w:r w:rsidR="00264192" w:rsidRPr="001527D9">
        <w:rPr>
          <w:rFonts w:cstheme="minorHAnsi"/>
          <w:b/>
          <w:bCs/>
          <w:sz w:val="24"/>
          <w:szCs w:val="24"/>
        </w:rPr>
        <w:t>,00</w:t>
      </w:r>
      <w:r w:rsidR="0051175E" w:rsidRPr="001527D9">
        <w:rPr>
          <w:rFonts w:cstheme="minorHAnsi"/>
          <w:b/>
          <w:bCs/>
          <w:sz w:val="24"/>
          <w:szCs w:val="24"/>
        </w:rPr>
        <w:t xml:space="preserve"> EUR</w:t>
      </w:r>
      <w:r w:rsidR="0051175E" w:rsidRPr="001527D9">
        <w:rPr>
          <w:rFonts w:cstheme="minorHAnsi"/>
          <w:sz w:val="24"/>
          <w:szCs w:val="24"/>
        </w:rPr>
        <w:t xml:space="preserve"> </w:t>
      </w:r>
      <w:r w:rsidR="00226AD3" w:rsidRPr="001527D9">
        <w:rPr>
          <w:rFonts w:cstheme="minorHAnsi"/>
          <w:sz w:val="24"/>
          <w:szCs w:val="24"/>
        </w:rPr>
        <w:t xml:space="preserve">isključivo </w:t>
      </w:r>
      <w:r w:rsidR="0051175E" w:rsidRPr="001527D9">
        <w:rPr>
          <w:rFonts w:cstheme="minorHAnsi"/>
          <w:sz w:val="24"/>
          <w:szCs w:val="24"/>
        </w:rPr>
        <w:t>odnosi na financiranje udruga članica Zajednice koje obavljaju djelatnosti u tehničkoj kulturi na području Grada Zadra</w:t>
      </w:r>
      <w:r w:rsidR="00226AD3" w:rsidRPr="001527D9">
        <w:rPr>
          <w:rFonts w:cstheme="minorHAnsi"/>
          <w:sz w:val="24"/>
          <w:szCs w:val="24"/>
        </w:rPr>
        <w:t xml:space="preserve"> iz sredstava osiguranih za programe javnih potreba u tehničkoj kulturi Grada Zadra za </w:t>
      </w:r>
      <w:r w:rsidR="00905B7D" w:rsidRPr="001527D9">
        <w:rPr>
          <w:rFonts w:cstheme="minorHAnsi"/>
          <w:sz w:val="24"/>
          <w:szCs w:val="24"/>
        </w:rPr>
        <w:t>2026</w:t>
      </w:r>
      <w:r w:rsidR="00226AD3" w:rsidRPr="001527D9">
        <w:rPr>
          <w:rFonts w:cstheme="minorHAnsi"/>
          <w:sz w:val="24"/>
          <w:szCs w:val="24"/>
        </w:rPr>
        <w:t xml:space="preserve">. godinu (iz proračuna Grada Zadra) </w:t>
      </w:r>
      <w:r w:rsidR="00905B7D" w:rsidRPr="001527D9">
        <w:rPr>
          <w:rFonts w:cstheme="minorHAnsi"/>
          <w:sz w:val="24"/>
          <w:szCs w:val="24"/>
        </w:rPr>
        <w:t xml:space="preserve">i </w:t>
      </w:r>
      <w:r w:rsidR="001F3644" w:rsidRPr="001527D9">
        <w:rPr>
          <w:rFonts w:cstheme="minorHAnsi"/>
          <w:b/>
          <w:bCs/>
          <w:sz w:val="24"/>
          <w:szCs w:val="24"/>
        </w:rPr>
        <w:t>1</w:t>
      </w:r>
      <w:r w:rsidR="001E49E3" w:rsidRPr="001527D9">
        <w:rPr>
          <w:rFonts w:cstheme="minorHAnsi"/>
          <w:b/>
          <w:bCs/>
          <w:sz w:val="24"/>
          <w:szCs w:val="24"/>
        </w:rPr>
        <w:t>4</w:t>
      </w:r>
      <w:r w:rsidR="001F3644" w:rsidRPr="001527D9">
        <w:rPr>
          <w:rFonts w:cstheme="minorHAnsi"/>
          <w:b/>
          <w:bCs/>
          <w:sz w:val="24"/>
          <w:szCs w:val="24"/>
        </w:rPr>
        <w:t>.000</w:t>
      </w:r>
      <w:r w:rsidR="00264192" w:rsidRPr="001527D9">
        <w:rPr>
          <w:rFonts w:cstheme="minorHAnsi"/>
          <w:b/>
          <w:bCs/>
          <w:sz w:val="24"/>
          <w:szCs w:val="24"/>
        </w:rPr>
        <w:t>,00</w:t>
      </w:r>
      <w:r w:rsidR="0051175E" w:rsidRPr="001527D9">
        <w:rPr>
          <w:rFonts w:cstheme="minorHAnsi"/>
          <w:b/>
          <w:bCs/>
          <w:sz w:val="24"/>
          <w:szCs w:val="24"/>
        </w:rPr>
        <w:t xml:space="preserve"> EUR</w:t>
      </w:r>
      <w:r w:rsidR="0051175E" w:rsidRPr="001527D9">
        <w:rPr>
          <w:rFonts w:cstheme="minorHAnsi"/>
          <w:sz w:val="24"/>
          <w:szCs w:val="24"/>
        </w:rPr>
        <w:t xml:space="preserve"> za udruge članice koje obavljaju djelatnosti u tehničkoj kulturi na području Zadarske županije</w:t>
      </w:r>
      <w:r w:rsidR="00226AD3" w:rsidRPr="001527D9">
        <w:rPr>
          <w:rFonts w:cstheme="minorHAnsi"/>
          <w:sz w:val="24"/>
          <w:szCs w:val="24"/>
        </w:rPr>
        <w:t xml:space="preserve"> i </w:t>
      </w:r>
      <w:r w:rsidR="00226AD3" w:rsidRPr="001527D9">
        <w:rPr>
          <w:rFonts w:cstheme="minorHAnsi"/>
          <w:color w:val="000000" w:themeColor="text1"/>
          <w:sz w:val="24"/>
          <w:szCs w:val="24"/>
        </w:rPr>
        <w:t xml:space="preserve">Grada Zadra iz sredstava osiguranih za programe javnih potreba u tehničkoj kulturi Zadarske županije za </w:t>
      </w:r>
      <w:r w:rsidR="00905B7D" w:rsidRPr="001527D9">
        <w:rPr>
          <w:rFonts w:cstheme="minorHAnsi"/>
          <w:color w:val="000000" w:themeColor="text1"/>
          <w:sz w:val="24"/>
          <w:szCs w:val="24"/>
        </w:rPr>
        <w:t>2026</w:t>
      </w:r>
      <w:r w:rsidR="00226AD3" w:rsidRPr="001527D9">
        <w:rPr>
          <w:rFonts w:cstheme="minorHAnsi"/>
          <w:color w:val="000000" w:themeColor="text1"/>
          <w:sz w:val="24"/>
          <w:szCs w:val="24"/>
        </w:rPr>
        <w:t>. godinu (iz proračuna Zadarske županije).</w:t>
      </w:r>
    </w:p>
    <w:p w14:paraId="25B9E6BB" w14:textId="77777777" w:rsidR="00226AD3" w:rsidRPr="001527D9" w:rsidRDefault="00226AD3" w:rsidP="001527D9">
      <w:pPr>
        <w:spacing w:after="0" w:line="240" w:lineRule="auto"/>
        <w:jc w:val="both"/>
        <w:rPr>
          <w:rFonts w:cstheme="minorHAnsi"/>
          <w:sz w:val="24"/>
          <w:szCs w:val="24"/>
        </w:rPr>
      </w:pPr>
    </w:p>
    <w:p w14:paraId="4422A551" w14:textId="5F65BC8D" w:rsidR="009D1660" w:rsidRPr="001527D9" w:rsidRDefault="00BB6EF8" w:rsidP="001527D9">
      <w:pPr>
        <w:spacing w:after="0" w:line="240" w:lineRule="auto"/>
        <w:jc w:val="both"/>
        <w:rPr>
          <w:rFonts w:cstheme="minorHAnsi"/>
          <w:sz w:val="24"/>
          <w:szCs w:val="24"/>
        </w:rPr>
      </w:pPr>
      <w:r w:rsidRPr="001527D9">
        <w:rPr>
          <w:rFonts w:cstheme="minorHAnsi"/>
          <w:sz w:val="24"/>
          <w:szCs w:val="24"/>
        </w:rPr>
        <w:t xml:space="preserve">Planirani iznosi koji će se dodjeljivati kreću se od </w:t>
      </w:r>
      <w:r w:rsidR="00264192" w:rsidRPr="001527D9">
        <w:rPr>
          <w:rFonts w:cstheme="minorHAnsi"/>
          <w:sz w:val="24"/>
          <w:szCs w:val="24"/>
        </w:rPr>
        <w:t>100</w:t>
      </w:r>
      <w:r w:rsidRPr="001527D9">
        <w:rPr>
          <w:rFonts w:cstheme="minorHAnsi"/>
          <w:sz w:val="24"/>
          <w:szCs w:val="24"/>
        </w:rPr>
        <w:t xml:space="preserve">,00 EUR, do najviše 4.000,00 EUR. </w:t>
      </w:r>
    </w:p>
    <w:p w14:paraId="52F08668" w14:textId="09F5A7A7" w:rsidR="00A473A0" w:rsidRPr="001527D9" w:rsidRDefault="001F3644" w:rsidP="001527D9">
      <w:pPr>
        <w:spacing w:after="0" w:line="240" w:lineRule="auto"/>
        <w:jc w:val="both"/>
        <w:rPr>
          <w:rFonts w:cstheme="minorHAnsi"/>
          <w:sz w:val="24"/>
          <w:szCs w:val="24"/>
        </w:rPr>
      </w:pPr>
      <w:r w:rsidRPr="001527D9">
        <w:rPr>
          <w:rFonts w:cstheme="minorHAnsi"/>
          <w:sz w:val="24"/>
          <w:szCs w:val="24"/>
        </w:rPr>
        <w:t>Svaka udruga može prijaviti (1) jedan program.</w:t>
      </w:r>
    </w:p>
    <w:p w14:paraId="7AC0D9D5" w14:textId="302D564F" w:rsidR="0094226F" w:rsidRPr="001527D9" w:rsidRDefault="00965E8A" w:rsidP="001527D9">
      <w:pPr>
        <w:spacing w:after="0" w:line="240" w:lineRule="auto"/>
        <w:jc w:val="both"/>
        <w:rPr>
          <w:rFonts w:cstheme="minorHAnsi"/>
          <w:color w:val="1F3864" w:themeColor="accent1" w:themeShade="80"/>
          <w:sz w:val="24"/>
          <w:szCs w:val="24"/>
        </w:rPr>
      </w:pPr>
      <w:r w:rsidRPr="001527D9">
        <w:rPr>
          <w:rFonts w:cstheme="minorHAnsi"/>
          <w:sz w:val="24"/>
          <w:szCs w:val="24"/>
        </w:rPr>
        <w:t>Udruga može tražiti do 100% iznosa za financiranje programa.</w:t>
      </w:r>
    </w:p>
    <w:p w14:paraId="11D55AB1" w14:textId="5654E7B8" w:rsidR="0073301D" w:rsidRPr="001527D9" w:rsidRDefault="0094226F" w:rsidP="001527D9">
      <w:pPr>
        <w:spacing w:after="0" w:line="240" w:lineRule="auto"/>
        <w:jc w:val="both"/>
        <w:rPr>
          <w:rFonts w:cstheme="minorHAnsi"/>
          <w:color w:val="EE0000"/>
          <w:sz w:val="24"/>
          <w:szCs w:val="24"/>
        </w:rPr>
      </w:pPr>
      <w:r w:rsidRPr="001527D9">
        <w:rPr>
          <w:rFonts w:cstheme="minorHAnsi"/>
          <w:sz w:val="24"/>
          <w:szCs w:val="24"/>
        </w:rPr>
        <w:t>Udruga može prijaviti program koji je sufinanciran iz drugog izvora u određenom postotku ukupnog iznosa programa, u kom slučaju je udruga dužna navesti izvor i iznos sufinanciranja u Obrascu prijave programa i u obrascu proračuna programa.</w:t>
      </w:r>
    </w:p>
    <w:p w14:paraId="5001FB94" w14:textId="77777777" w:rsidR="003909E9" w:rsidRPr="001527D9" w:rsidRDefault="003909E9" w:rsidP="001527D9">
      <w:pPr>
        <w:spacing w:after="0" w:line="240" w:lineRule="auto"/>
        <w:jc w:val="both"/>
        <w:rPr>
          <w:rFonts w:cstheme="minorHAnsi"/>
          <w:sz w:val="24"/>
          <w:szCs w:val="24"/>
        </w:rPr>
      </w:pPr>
    </w:p>
    <w:p w14:paraId="10EF91E0" w14:textId="77777777" w:rsidR="009C0A5D" w:rsidRPr="001527D9" w:rsidRDefault="00A01BA2" w:rsidP="001527D9">
      <w:pPr>
        <w:spacing w:after="0" w:line="240" w:lineRule="auto"/>
        <w:jc w:val="both"/>
        <w:rPr>
          <w:rFonts w:cstheme="minorHAnsi"/>
          <w:sz w:val="24"/>
          <w:szCs w:val="24"/>
        </w:rPr>
      </w:pPr>
      <w:r w:rsidRPr="001527D9">
        <w:rPr>
          <w:rFonts w:cstheme="minorHAnsi"/>
          <w:sz w:val="24"/>
          <w:szCs w:val="24"/>
        </w:rPr>
        <w:t xml:space="preserve">Sredstva će se dodjeljivati uzimajući u obzir </w:t>
      </w:r>
      <w:r w:rsidR="00C91828" w:rsidRPr="001527D9">
        <w:rPr>
          <w:rFonts w:cstheme="minorHAnsi"/>
          <w:sz w:val="24"/>
          <w:szCs w:val="24"/>
        </w:rPr>
        <w:t>kriterije Natječaja</w:t>
      </w:r>
      <w:r w:rsidRPr="001527D9">
        <w:rPr>
          <w:rFonts w:cstheme="minorHAnsi"/>
          <w:sz w:val="24"/>
          <w:szCs w:val="24"/>
        </w:rPr>
        <w:t xml:space="preserve">, putem </w:t>
      </w:r>
      <w:bookmarkStart w:id="5" w:name="_Hlk138243995"/>
      <w:r w:rsidR="00BB6EF8" w:rsidRPr="001527D9">
        <w:rPr>
          <w:rFonts w:cstheme="minorHAnsi"/>
          <w:i/>
          <w:iCs/>
          <w:sz w:val="24"/>
          <w:szCs w:val="24"/>
        </w:rPr>
        <w:t>O</w:t>
      </w:r>
      <w:r w:rsidRPr="001527D9">
        <w:rPr>
          <w:rFonts w:cstheme="minorHAnsi"/>
          <w:i/>
          <w:iCs/>
          <w:sz w:val="24"/>
          <w:szCs w:val="24"/>
        </w:rPr>
        <w:t>bra</w:t>
      </w:r>
      <w:r w:rsidR="00BB6EF8" w:rsidRPr="001527D9">
        <w:rPr>
          <w:rFonts w:cstheme="minorHAnsi"/>
          <w:i/>
          <w:iCs/>
          <w:sz w:val="24"/>
          <w:szCs w:val="24"/>
        </w:rPr>
        <w:t>sca za vrednovanje kvalitete programa</w:t>
      </w:r>
      <w:r w:rsidRPr="001527D9">
        <w:rPr>
          <w:rFonts w:cstheme="minorHAnsi"/>
          <w:i/>
          <w:iCs/>
          <w:sz w:val="24"/>
          <w:szCs w:val="24"/>
        </w:rPr>
        <w:t>.</w:t>
      </w:r>
      <w:bookmarkEnd w:id="5"/>
      <w:r w:rsidRPr="001527D9">
        <w:rPr>
          <w:rFonts w:cstheme="minorHAnsi"/>
          <w:sz w:val="24"/>
          <w:szCs w:val="24"/>
        </w:rPr>
        <w:t xml:space="preserve"> Sredstva se dodjeljuju do utroška predviđenog iznosa</w:t>
      </w:r>
      <w:r w:rsidR="00BB6EF8" w:rsidRPr="001527D9">
        <w:rPr>
          <w:rFonts w:cstheme="minorHAnsi"/>
          <w:sz w:val="24"/>
          <w:szCs w:val="24"/>
        </w:rPr>
        <w:t>, a o</w:t>
      </w:r>
      <w:r w:rsidRPr="001527D9">
        <w:rPr>
          <w:rFonts w:cstheme="minorHAnsi"/>
          <w:sz w:val="24"/>
          <w:szCs w:val="24"/>
        </w:rPr>
        <w:t xml:space="preserve">bzirom na </w:t>
      </w:r>
      <w:r w:rsidR="00226AD3" w:rsidRPr="001527D9">
        <w:rPr>
          <w:rFonts w:cstheme="minorHAnsi"/>
          <w:sz w:val="24"/>
          <w:szCs w:val="24"/>
        </w:rPr>
        <w:t xml:space="preserve">predviđenu </w:t>
      </w:r>
      <w:r w:rsidRPr="001527D9">
        <w:rPr>
          <w:rFonts w:cstheme="minorHAnsi"/>
          <w:sz w:val="24"/>
          <w:szCs w:val="24"/>
        </w:rPr>
        <w:t>brojnost aktivnosti u navedenom razdoblju, postoji mogućnost djelomičnog financiranja programa neke udruge.</w:t>
      </w:r>
      <w:r w:rsidR="009C0A5D" w:rsidRPr="001527D9">
        <w:rPr>
          <w:rFonts w:cstheme="minorHAnsi"/>
          <w:sz w:val="24"/>
          <w:szCs w:val="24"/>
        </w:rPr>
        <w:t xml:space="preserve"> </w:t>
      </w:r>
    </w:p>
    <w:p w14:paraId="4D46C995" w14:textId="77777777" w:rsidR="00264192" w:rsidRPr="001527D9" w:rsidRDefault="00264192" w:rsidP="001527D9">
      <w:pPr>
        <w:spacing w:after="0" w:line="240" w:lineRule="auto"/>
        <w:jc w:val="both"/>
        <w:rPr>
          <w:rFonts w:cstheme="minorHAnsi"/>
          <w:sz w:val="24"/>
          <w:szCs w:val="24"/>
        </w:rPr>
      </w:pPr>
    </w:p>
    <w:p w14:paraId="70DBC0AF" w14:textId="52472A09" w:rsidR="00264192" w:rsidRPr="001527D9" w:rsidRDefault="00264192"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 xml:space="preserve">OGRANIČENOST PROVEDBE </w:t>
      </w:r>
    </w:p>
    <w:p w14:paraId="62B469DA" w14:textId="77777777" w:rsidR="00264192" w:rsidRPr="001527D9" w:rsidRDefault="00264192" w:rsidP="001527D9">
      <w:pPr>
        <w:spacing w:after="0" w:line="240" w:lineRule="auto"/>
        <w:jc w:val="both"/>
        <w:rPr>
          <w:rFonts w:cstheme="minorHAnsi"/>
          <w:sz w:val="24"/>
          <w:szCs w:val="24"/>
        </w:rPr>
      </w:pPr>
    </w:p>
    <w:p w14:paraId="3D47B46F" w14:textId="0784B974" w:rsidR="009C0A5D" w:rsidRPr="001527D9" w:rsidRDefault="00264192" w:rsidP="001527D9">
      <w:pPr>
        <w:spacing w:after="0" w:line="240" w:lineRule="auto"/>
        <w:ind w:firstLine="360"/>
        <w:jc w:val="both"/>
        <w:rPr>
          <w:rFonts w:cstheme="minorHAnsi"/>
          <w:sz w:val="24"/>
          <w:szCs w:val="24"/>
        </w:rPr>
      </w:pPr>
      <w:r w:rsidRPr="001527D9">
        <w:rPr>
          <w:rFonts w:cstheme="minorHAnsi"/>
          <w:sz w:val="24"/>
          <w:szCs w:val="24"/>
        </w:rPr>
        <w:t>S obzirom na to da sredstva</w:t>
      </w:r>
      <w:r w:rsidR="009C0A5D" w:rsidRPr="001527D9">
        <w:rPr>
          <w:rFonts w:cstheme="minorHAnsi"/>
          <w:sz w:val="24"/>
          <w:szCs w:val="24"/>
        </w:rPr>
        <w:t xml:space="preserve"> za (su) financiranje udruga članica</w:t>
      </w:r>
      <w:r w:rsidRPr="001527D9">
        <w:rPr>
          <w:rFonts w:cstheme="minorHAnsi"/>
          <w:sz w:val="24"/>
          <w:szCs w:val="24"/>
        </w:rPr>
        <w:t xml:space="preserve"> </w:t>
      </w:r>
      <w:r w:rsidRPr="001527D9">
        <w:rPr>
          <w:rFonts w:cstheme="minorHAnsi"/>
          <w:b/>
          <w:bCs/>
          <w:sz w:val="24"/>
          <w:szCs w:val="24"/>
        </w:rPr>
        <w:t>nisu dostupna</w:t>
      </w:r>
      <w:r w:rsidRPr="001527D9">
        <w:rPr>
          <w:rFonts w:cstheme="minorHAnsi"/>
          <w:sz w:val="24"/>
          <w:szCs w:val="24"/>
        </w:rPr>
        <w:t xml:space="preserve"> Zajednici raspisom ovog natječaja, ista će se dodijeliti</w:t>
      </w:r>
      <w:r w:rsidR="008E259D" w:rsidRPr="001527D9">
        <w:rPr>
          <w:rFonts w:cstheme="minorHAnsi"/>
          <w:sz w:val="24"/>
          <w:szCs w:val="24"/>
        </w:rPr>
        <w:t xml:space="preserve"> u maksimalnom iznosu ukupne vrijednosti </w:t>
      </w:r>
      <w:r w:rsidRPr="001527D9">
        <w:rPr>
          <w:rFonts w:cstheme="minorHAnsi"/>
          <w:sz w:val="24"/>
          <w:szCs w:val="24"/>
        </w:rPr>
        <w:t xml:space="preserve">isključivo ako budu </w:t>
      </w:r>
      <w:r w:rsidR="00620037" w:rsidRPr="001527D9">
        <w:rPr>
          <w:rFonts w:cstheme="minorHAnsi"/>
          <w:sz w:val="24"/>
          <w:szCs w:val="24"/>
        </w:rPr>
        <w:t xml:space="preserve">pravovremeno i u planiranom iznosu </w:t>
      </w:r>
      <w:r w:rsidRPr="001527D9">
        <w:rPr>
          <w:rFonts w:cstheme="minorHAnsi"/>
          <w:sz w:val="24"/>
          <w:szCs w:val="24"/>
        </w:rPr>
        <w:t xml:space="preserve">osigurana od strane davatelja financijskih sredstava tj. iz proračuna Zadarske županije i Grada Zadra za usvojene Programe javnih potreba u tehničkoj kulturi za </w:t>
      </w:r>
      <w:r w:rsidR="00905B7D" w:rsidRPr="001527D9">
        <w:rPr>
          <w:rFonts w:cstheme="minorHAnsi"/>
          <w:sz w:val="24"/>
          <w:szCs w:val="24"/>
        </w:rPr>
        <w:t>2026</w:t>
      </w:r>
      <w:r w:rsidRPr="001527D9">
        <w:rPr>
          <w:rFonts w:cstheme="minorHAnsi"/>
          <w:sz w:val="24"/>
          <w:szCs w:val="24"/>
        </w:rPr>
        <w:t>. godinu.</w:t>
      </w:r>
    </w:p>
    <w:p w14:paraId="59813F1A" w14:textId="77777777" w:rsidR="00574D38" w:rsidRPr="001527D9" w:rsidRDefault="00574D38" w:rsidP="001527D9">
      <w:pPr>
        <w:pStyle w:val="Odlomakpopisa"/>
        <w:spacing w:after="0" w:line="240" w:lineRule="auto"/>
        <w:ind w:left="284"/>
        <w:jc w:val="both"/>
        <w:rPr>
          <w:rFonts w:cstheme="minorHAnsi"/>
          <w:color w:val="FF0000"/>
          <w:sz w:val="24"/>
          <w:szCs w:val="24"/>
        </w:rPr>
      </w:pPr>
    </w:p>
    <w:p w14:paraId="3D758430" w14:textId="00716902" w:rsidR="00A01BA2" w:rsidRPr="001527D9" w:rsidRDefault="00A01BA2" w:rsidP="001527D9">
      <w:pPr>
        <w:pStyle w:val="Odlomakpopisa"/>
        <w:numPr>
          <w:ilvl w:val="0"/>
          <w:numId w:val="32"/>
        </w:numPr>
        <w:spacing w:after="0" w:line="240" w:lineRule="auto"/>
        <w:jc w:val="center"/>
        <w:rPr>
          <w:rFonts w:cstheme="minorHAnsi"/>
          <w:b/>
          <w:bCs/>
          <w:sz w:val="24"/>
          <w:szCs w:val="24"/>
        </w:rPr>
      </w:pPr>
      <w:r w:rsidRPr="001527D9">
        <w:rPr>
          <w:rFonts w:cstheme="minorHAnsi"/>
          <w:b/>
          <w:bCs/>
          <w:sz w:val="24"/>
          <w:szCs w:val="24"/>
        </w:rPr>
        <w:t xml:space="preserve">OPĆI UVJETI </w:t>
      </w:r>
      <w:r w:rsidR="003909E9" w:rsidRPr="001527D9">
        <w:rPr>
          <w:rFonts w:cstheme="minorHAnsi"/>
          <w:b/>
          <w:bCs/>
          <w:sz w:val="24"/>
          <w:szCs w:val="24"/>
        </w:rPr>
        <w:t>NATJEČAJA</w:t>
      </w:r>
    </w:p>
    <w:p w14:paraId="19D62821" w14:textId="4AF553F0" w:rsidR="003909E9" w:rsidRPr="001527D9" w:rsidRDefault="003909E9" w:rsidP="001527D9">
      <w:pPr>
        <w:pStyle w:val="Odlomakpopisa"/>
        <w:spacing w:after="0" w:line="240" w:lineRule="auto"/>
        <w:rPr>
          <w:rFonts w:cstheme="minorHAnsi"/>
          <w:b/>
          <w:bCs/>
          <w:sz w:val="24"/>
          <w:szCs w:val="24"/>
        </w:rPr>
      </w:pPr>
    </w:p>
    <w:p w14:paraId="72B0A030" w14:textId="77777777" w:rsidR="00DF2C30" w:rsidRPr="001527D9" w:rsidRDefault="00DF2C3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VRIJEME TRAJANJA PROGRAMA</w:t>
      </w:r>
    </w:p>
    <w:p w14:paraId="174A8E0B" w14:textId="77777777" w:rsidR="00905B7D" w:rsidRPr="001527D9" w:rsidRDefault="00DF2C30" w:rsidP="001527D9">
      <w:pPr>
        <w:spacing w:after="0" w:line="240" w:lineRule="auto"/>
        <w:jc w:val="both"/>
        <w:rPr>
          <w:rFonts w:eastAsia="Times New Roman" w:cstheme="minorHAnsi"/>
          <w:sz w:val="24"/>
          <w:szCs w:val="24"/>
        </w:rPr>
      </w:pPr>
      <w:r w:rsidRPr="001527D9">
        <w:rPr>
          <w:rFonts w:cstheme="minorHAnsi"/>
          <w:sz w:val="24"/>
          <w:szCs w:val="24"/>
        </w:rPr>
        <w:t xml:space="preserve">Program se provodi tijekom </w:t>
      </w:r>
      <w:r w:rsidR="00905B7D" w:rsidRPr="001527D9">
        <w:rPr>
          <w:rFonts w:cstheme="minorHAnsi"/>
          <w:sz w:val="24"/>
          <w:szCs w:val="24"/>
        </w:rPr>
        <w:t>2026</w:t>
      </w:r>
      <w:r w:rsidRPr="001527D9">
        <w:rPr>
          <w:rFonts w:cstheme="minorHAnsi"/>
          <w:sz w:val="24"/>
          <w:szCs w:val="24"/>
        </w:rPr>
        <w:t xml:space="preserve">. godine, </w:t>
      </w:r>
      <w:r w:rsidR="00D405F4" w:rsidRPr="001527D9">
        <w:rPr>
          <w:rFonts w:cstheme="minorHAnsi"/>
          <w:sz w:val="24"/>
          <w:szCs w:val="24"/>
        </w:rPr>
        <w:t xml:space="preserve">od 1. siječnja </w:t>
      </w:r>
      <w:r w:rsidR="00905B7D" w:rsidRPr="001527D9">
        <w:rPr>
          <w:rFonts w:cstheme="minorHAnsi"/>
          <w:sz w:val="24"/>
          <w:szCs w:val="24"/>
        </w:rPr>
        <w:t>2026</w:t>
      </w:r>
      <w:r w:rsidR="00D405F4" w:rsidRPr="001527D9">
        <w:rPr>
          <w:rFonts w:cstheme="minorHAnsi"/>
          <w:sz w:val="24"/>
          <w:szCs w:val="24"/>
        </w:rPr>
        <w:t xml:space="preserve">. godine, </w:t>
      </w:r>
      <w:r w:rsidRPr="001527D9">
        <w:rPr>
          <w:rFonts w:cstheme="minorHAnsi"/>
          <w:sz w:val="24"/>
          <w:szCs w:val="24"/>
        </w:rPr>
        <w:t xml:space="preserve">a može trajati najdulje do 31. prosinca </w:t>
      </w:r>
      <w:r w:rsidR="00905B7D" w:rsidRPr="001527D9">
        <w:rPr>
          <w:rFonts w:cstheme="minorHAnsi"/>
          <w:sz w:val="24"/>
          <w:szCs w:val="24"/>
        </w:rPr>
        <w:t>2026</w:t>
      </w:r>
      <w:r w:rsidRPr="001527D9">
        <w:rPr>
          <w:rFonts w:cstheme="minorHAnsi"/>
          <w:sz w:val="24"/>
          <w:szCs w:val="24"/>
        </w:rPr>
        <w:t>. godine</w:t>
      </w:r>
      <w:r w:rsidR="00544FB3" w:rsidRPr="001527D9">
        <w:rPr>
          <w:rFonts w:cstheme="minorHAnsi"/>
          <w:sz w:val="24"/>
          <w:szCs w:val="24"/>
        </w:rPr>
        <w:t>.</w:t>
      </w:r>
      <w:r w:rsidR="00905B7D" w:rsidRPr="001527D9">
        <w:rPr>
          <w:rFonts w:cstheme="minorHAnsi"/>
          <w:sz w:val="24"/>
          <w:szCs w:val="24"/>
        </w:rPr>
        <w:t xml:space="preserve"> </w:t>
      </w:r>
      <w:r w:rsidR="00905B7D" w:rsidRPr="001527D9">
        <w:rPr>
          <w:rFonts w:eastAsia="Times New Roman" w:cstheme="minorHAnsi"/>
          <w:sz w:val="24"/>
          <w:szCs w:val="24"/>
        </w:rPr>
        <w:t>Prihvatljivi troškovi su oni koji su napravljeni od 1.1.2026.-1.12.2026. godine.</w:t>
      </w:r>
    </w:p>
    <w:p w14:paraId="05BA19B1" w14:textId="77777777" w:rsidR="00DF2C30" w:rsidRPr="001527D9" w:rsidRDefault="00DF2C30" w:rsidP="001527D9">
      <w:pPr>
        <w:spacing w:after="0" w:line="240" w:lineRule="auto"/>
        <w:jc w:val="both"/>
        <w:rPr>
          <w:rFonts w:cstheme="minorHAnsi"/>
          <w:sz w:val="24"/>
          <w:szCs w:val="24"/>
        </w:rPr>
      </w:pPr>
    </w:p>
    <w:p w14:paraId="605CE919" w14:textId="0BAC7928" w:rsidR="00A01BA2" w:rsidRPr="001527D9" w:rsidRDefault="00A01BA2"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PRIHVATLJIVI PRIJAVITELJ</w:t>
      </w:r>
      <w:r w:rsidR="003909E9" w:rsidRPr="001527D9">
        <w:rPr>
          <w:rFonts w:cstheme="minorHAnsi"/>
          <w:b/>
          <w:bCs/>
          <w:sz w:val="24"/>
          <w:szCs w:val="24"/>
        </w:rPr>
        <w:t>I</w:t>
      </w:r>
    </w:p>
    <w:p w14:paraId="164921E2" w14:textId="77777777" w:rsidR="003909E9" w:rsidRPr="001527D9" w:rsidRDefault="003909E9" w:rsidP="001527D9">
      <w:pPr>
        <w:spacing w:after="0" w:line="240" w:lineRule="auto"/>
        <w:jc w:val="both"/>
        <w:rPr>
          <w:rFonts w:cstheme="minorHAnsi"/>
          <w:b/>
          <w:bCs/>
          <w:sz w:val="24"/>
          <w:szCs w:val="24"/>
        </w:rPr>
      </w:pPr>
    </w:p>
    <w:p w14:paraId="16A3AAF2" w14:textId="2B610263" w:rsidR="003909E9" w:rsidRPr="001527D9" w:rsidRDefault="002223C4"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rPr>
        <w:t>p</w:t>
      </w:r>
      <w:r w:rsidR="00A01BA2" w:rsidRPr="001527D9">
        <w:rPr>
          <w:rFonts w:cstheme="minorHAnsi"/>
          <w:sz w:val="24"/>
          <w:szCs w:val="24"/>
          <w:lang w:eastAsia="hr-HR"/>
        </w:rPr>
        <w:t xml:space="preserve">rijavu mogu podnijeti </w:t>
      </w:r>
      <w:r w:rsidR="003909E9" w:rsidRPr="001527D9">
        <w:rPr>
          <w:rFonts w:cstheme="minorHAnsi"/>
          <w:sz w:val="24"/>
          <w:szCs w:val="24"/>
          <w:lang w:eastAsia="hr-HR"/>
        </w:rPr>
        <w:t xml:space="preserve">punopravne </w:t>
      </w:r>
      <w:r w:rsidR="00A01BA2" w:rsidRPr="001527D9">
        <w:rPr>
          <w:rFonts w:cstheme="minorHAnsi"/>
          <w:sz w:val="24"/>
          <w:szCs w:val="24"/>
          <w:lang w:eastAsia="hr-HR"/>
        </w:rPr>
        <w:t xml:space="preserve">udruge članice Zajednice tehničke kulture </w:t>
      </w:r>
      <w:r w:rsidR="003909E9" w:rsidRPr="001527D9">
        <w:rPr>
          <w:rFonts w:cstheme="minorHAnsi"/>
          <w:sz w:val="24"/>
          <w:szCs w:val="24"/>
          <w:lang w:eastAsia="hr-HR"/>
        </w:rPr>
        <w:t>Zadarske županije</w:t>
      </w:r>
      <w:r w:rsidR="00BE1CF6" w:rsidRPr="001527D9">
        <w:rPr>
          <w:rFonts w:cstheme="minorHAnsi"/>
          <w:sz w:val="24"/>
          <w:szCs w:val="24"/>
          <w:lang w:eastAsia="hr-HR"/>
        </w:rPr>
        <w:t xml:space="preserve"> </w:t>
      </w:r>
      <w:r w:rsidRPr="001527D9">
        <w:rPr>
          <w:rFonts w:cstheme="minorHAnsi"/>
          <w:sz w:val="24"/>
          <w:szCs w:val="24"/>
          <w:lang w:eastAsia="hr-HR"/>
        </w:rPr>
        <w:t>upisana u Registar neprofitnih organizacija pri Ministarstvu financija RH i Registar udruga RH</w:t>
      </w:r>
      <w:r w:rsidR="00BE1CF6" w:rsidRPr="001527D9">
        <w:rPr>
          <w:rFonts w:cstheme="minorHAnsi"/>
          <w:sz w:val="24"/>
          <w:szCs w:val="24"/>
          <w:lang w:eastAsia="hr-HR"/>
        </w:rPr>
        <w:t xml:space="preserve"> s važećim  mandatima tijela upravljanja i zastupanja,</w:t>
      </w:r>
    </w:p>
    <w:p w14:paraId="18051C7C" w14:textId="77777777" w:rsidR="00AB2D48" w:rsidRPr="001527D9" w:rsidRDefault="002223C4"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udruga je uredno ispunila obaveze iz svih prethodno sklopljenih ugovora o financiranju iz proračuna Grada Zadar i Zadarske županije te drugih javnih izvora,</w:t>
      </w:r>
    </w:p>
    <w:p w14:paraId="6EABBB0E" w14:textId="090ED2C2" w:rsidR="00AB2D48" w:rsidRPr="001527D9" w:rsidRDefault="002223C4"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protiv osobe ovlaštene za zastupanje i voditelja/</w:t>
      </w:r>
      <w:proofErr w:type="spellStart"/>
      <w:r w:rsidRPr="001527D9">
        <w:rPr>
          <w:rFonts w:cstheme="minorHAnsi"/>
          <w:sz w:val="24"/>
          <w:szCs w:val="24"/>
          <w:lang w:eastAsia="hr-HR"/>
        </w:rPr>
        <w:t>ice</w:t>
      </w:r>
      <w:proofErr w:type="spellEnd"/>
      <w:r w:rsidRPr="001527D9">
        <w:rPr>
          <w:rFonts w:cstheme="minorHAnsi"/>
          <w:sz w:val="24"/>
          <w:szCs w:val="24"/>
          <w:lang w:eastAsia="hr-HR"/>
        </w:rPr>
        <w:t xml:space="preserve"> programa ne vodi se kazneni </w:t>
      </w:r>
      <w:r w:rsidR="00AB2D48" w:rsidRPr="001527D9">
        <w:rPr>
          <w:rFonts w:cstheme="minorHAnsi"/>
          <w:sz w:val="24"/>
          <w:szCs w:val="24"/>
          <w:lang w:eastAsia="hr-HR"/>
        </w:rPr>
        <w:t xml:space="preserve">postupak i nije pravomoćno osuđena za kaznena djela i prekršaje definirane </w:t>
      </w:r>
      <w:r w:rsidR="007D713E" w:rsidRPr="001527D9">
        <w:rPr>
          <w:rFonts w:cstheme="minorHAnsi"/>
          <w:sz w:val="24"/>
          <w:szCs w:val="24"/>
          <w:lang w:eastAsia="hr-HR"/>
        </w:rPr>
        <w:t>U</w:t>
      </w:r>
      <w:r w:rsidR="00AB2D48" w:rsidRPr="001527D9">
        <w:rPr>
          <w:rFonts w:cstheme="minorHAnsi"/>
          <w:sz w:val="24"/>
          <w:szCs w:val="24"/>
          <w:lang w:eastAsia="hr-HR"/>
        </w:rPr>
        <w:t xml:space="preserve">redbom o kriterijima, </w:t>
      </w:r>
      <w:r w:rsidR="00AB2D48" w:rsidRPr="001527D9">
        <w:rPr>
          <w:rFonts w:cstheme="minorHAnsi"/>
          <w:sz w:val="24"/>
          <w:szCs w:val="24"/>
          <w:lang w:eastAsia="hr-HR"/>
        </w:rPr>
        <w:lastRenderedPageBreak/>
        <w:t>mjerilima i postupcima financiranja i ugovaranja programa i projekata od interesa za opće dobro koje provode udruge (NN 26/15;</w:t>
      </w:r>
      <w:r w:rsidR="006E61B7" w:rsidRPr="001527D9">
        <w:rPr>
          <w:rFonts w:cstheme="minorHAnsi"/>
          <w:sz w:val="24"/>
          <w:szCs w:val="24"/>
          <w:lang w:eastAsia="hr-HR"/>
        </w:rPr>
        <w:t xml:space="preserve"> </w:t>
      </w:r>
      <w:r w:rsidR="00AB2D48" w:rsidRPr="001527D9">
        <w:rPr>
          <w:rFonts w:cstheme="minorHAnsi"/>
          <w:sz w:val="24"/>
          <w:szCs w:val="24"/>
          <w:lang w:eastAsia="hr-HR"/>
        </w:rPr>
        <w:t>37/21),</w:t>
      </w:r>
    </w:p>
    <w:p w14:paraId="0C27D8BD" w14:textId="71EEE366" w:rsidR="00AB2D48" w:rsidRPr="001527D9" w:rsidRDefault="00AB2D48"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 xml:space="preserve">nema dugovanja s osnove plaćanja doprinosa za mirovinsko i zdravstveno osiguranje i plaćanja poreza te drugih davanja prema državnom proračunu i Proračunu Grada Zadra i </w:t>
      </w:r>
      <w:r w:rsidR="00065C87" w:rsidRPr="001527D9">
        <w:rPr>
          <w:rFonts w:cstheme="minorHAnsi"/>
          <w:sz w:val="24"/>
          <w:szCs w:val="24"/>
          <w:lang w:eastAsia="hr-HR"/>
        </w:rPr>
        <w:t>Zadarske</w:t>
      </w:r>
      <w:r w:rsidRPr="001527D9">
        <w:rPr>
          <w:rFonts w:cstheme="minorHAnsi"/>
          <w:sz w:val="24"/>
          <w:szCs w:val="24"/>
          <w:lang w:eastAsia="hr-HR"/>
        </w:rPr>
        <w:t xml:space="preserve"> županije,</w:t>
      </w:r>
    </w:p>
    <w:p w14:paraId="66029C0B" w14:textId="70B5DE8E" w:rsidR="003909E9" w:rsidRPr="001527D9" w:rsidRDefault="003909E9"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p</w:t>
      </w:r>
      <w:r w:rsidR="00A01BA2" w:rsidRPr="001527D9">
        <w:rPr>
          <w:rFonts w:cstheme="minorHAnsi"/>
          <w:sz w:val="24"/>
          <w:szCs w:val="24"/>
          <w:lang w:eastAsia="hr-HR"/>
        </w:rPr>
        <w:t xml:space="preserve">rijavitelj mora osigurati ljudske i materijalne resurse za provedbu prijavljenoga programa/aktivnosti, </w:t>
      </w:r>
    </w:p>
    <w:p w14:paraId="132BE903" w14:textId="77777777" w:rsidR="003909E9" w:rsidRPr="001527D9" w:rsidRDefault="00A01BA2"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prijavitelj mora provoditi transparentno financijsko poslovanje u skladu sa zakonskim propisima</w:t>
      </w:r>
      <w:r w:rsidR="003909E9" w:rsidRPr="001527D9">
        <w:rPr>
          <w:rFonts w:cstheme="minorHAnsi"/>
          <w:sz w:val="24"/>
          <w:szCs w:val="24"/>
          <w:lang w:eastAsia="hr-HR"/>
        </w:rPr>
        <w:t>,</w:t>
      </w:r>
    </w:p>
    <w:p w14:paraId="2EF89DCE" w14:textId="78E7806F" w:rsidR="00A01BA2" w:rsidRPr="001527D9" w:rsidRDefault="003909E9"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 xml:space="preserve">program </w:t>
      </w:r>
      <w:r w:rsidR="00A01BA2" w:rsidRPr="001527D9">
        <w:rPr>
          <w:rFonts w:cstheme="minorHAnsi"/>
          <w:sz w:val="24"/>
          <w:szCs w:val="24"/>
          <w:lang w:eastAsia="hr-HR"/>
        </w:rPr>
        <w:t xml:space="preserve">mora isticati pripadnost Zajednici tehničke kulture </w:t>
      </w:r>
      <w:r w:rsidRPr="001527D9">
        <w:rPr>
          <w:rFonts w:cstheme="minorHAnsi"/>
          <w:sz w:val="24"/>
          <w:szCs w:val="24"/>
          <w:lang w:eastAsia="hr-HR"/>
        </w:rPr>
        <w:t>Zadarske županije</w:t>
      </w:r>
      <w:r w:rsidR="00BA17AC" w:rsidRPr="001527D9">
        <w:rPr>
          <w:rFonts w:cstheme="minorHAnsi"/>
          <w:sz w:val="24"/>
          <w:szCs w:val="24"/>
          <w:lang w:eastAsia="hr-HR"/>
        </w:rPr>
        <w:t>.</w:t>
      </w:r>
    </w:p>
    <w:p w14:paraId="07994ABB" w14:textId="77777777" w:rsidR="00E62827" w:rsidRPr="001527D9" w:rsidRDefault="00E62827" w:rsidP="001527D9">
      <w:pPr>
        <w:spacing w:after="0" w:line="240" w:lineRule="auto"/>
        <w:jc w:val="both"/>
        <w:rPr>
          <w:rFonts w:cstheme="minorHAnsi"/>
          <w:sz w:val="24"/>
          <w:szCs w:val="24"/>
          <w:lang w:eastAsia="hr-HR"/>
        </w:rPr>
      </w:pPr>
    </w:p>
    <w:p w14:paraId="12CAA73A" w14:textId="063601A7" w:rsidR="00A01BA2" w:rsidRPr="001527D9" w:rsidRDefault="003909E9" w:rsidP="001527D9">
      <w:pPr>
        <w:pStyle w:val="Odlomakpopisa"/>
        <w:numPr>
          <w:ilvl w:val="1"/>
          <w:numId w:val="32"/>
        </w:numPr>
        <w:spacing w:after="0" w:line="240" w:lineRule="auto"/>
        <w:jc w:val="both"/>
        <w:rPr>
          <w:rFonts w:cstheme="minorHAnsi"/>
          <w:b/>
          <w:bCs/>
          <w:sz w:val="24"/>
          <w:szCs w:val="24"/>
          <w:lang w:eastAsia="hr-HR"/>
        </w:rPr>
      </w:pPr>
      <w:r w:rsidRPr="001527D9">
        <w:rPr>
          <w:rFonts w:cstheme="minorHAnsi"/>
          <w:b/>
          <w:bCs/>
          <w:sz w:val="24"/>
          <w:szCs w:val="24"/>
          <w:lang w:eastAsia="hr-HR"/>
        </w:rPr>
        <w:t>NEPRIHVATLJIVI PRIJAVITELJI</w:t>
      </w:r>
    </w:p>
    <w:p w14:paraId="5555DCB8" w14:textId="77777777" w:rsidR="003909E9" w:rsidRPr="001527D9" w:rsidRDefault="00A01BA2"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 xml:space="preserve">udruge tehničke kulture koje nisu članice Zajednice tehničke kulture </w:t>
      </w:r>
      <w:r w:rsidR="003909E9" w:rsidRPr="001527D9">
        <w:rPr>
          <w:rFonts w:cstheme="minorHAnsi"/>
          <w:sz w:val="24"/>
          <w:szCs w:val="24"/>
          <w:lang w:eastAsia="hr-HR"/>
        </w:rPr>
        <w:t>Zadarske županije</w:t>
      </w:r>
      <w:r w:rsidRPr="001527D9">
        <w:rPr>
          <w:rFonts w:cstheme="minorHAnsi"/>
          <w:sz w:val="24"/>
          <w:szCs w:val="24"/>
          <w:lang w:eastAsia="hr-HR"/>
        </w:rPr>
        <w:t>,</w:t>
      </w:r>
    </w:p>
    <w:p w14:paraId="123DF246" w14:textId="485C77C0" w:rsidR="004C1FC1" w:rsidRPr="001527D9" w:rsidRDefault="004C1FC1"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udruge članice koje imaju dugovanja prema</w:t>
      </w:r>
      <w:r w:rsidR="008A5290" w:rsidRPr="001527D9">
        <w:rPr>
          <w:rFonts w:cstheme="minorHAnsi"/>
          <w:sz w:val="24"/>
          <w:szCs w:val="24"/>
          <w:lang w:eastAsia="hr-HR"/>
        </w:rPr>
        <w:t xml:space="preserve"> </w:t>
      </w:r>
      <w:r w:rsidRPr="001527D9">
        <w:rPr>
          <w:rFonts w:cstheme="minorHAnsi"/>
          <w:sz w:val="24"/>
          <w:szCs w:val="24"/>
          <w:lang w:eastAsia="hr-HR"/>
        </w:rPr>
        <w:t xml:space="preserve">Zajednici i nisu podmirili obaveze po prijašnjem </w:t>
      </w:r>
      <w:r w:rsidR="00B6207C" w:rsidRPr="001527D9">
        <w:rPr>
          <w:rFonts w:cstheme="minorHAnsi"/>
          <w:sz w:val="24"/>
          <w:szCs w:val="24"/>
          <w:lang w:eastAsia="hr-HR"/>
        </w:rPr>
        <w:t>programu</w:t>
      </w:r>
      <w:r w:rsidRPr="001527D9">
        <w:rPr>
          <w:rFonts w:cstheme="minorHAnsi"/>
          <w:sz w:val="24"/>
          <w:szCs w:val="24"/>
          <w:lang w:eastAsia="hr-HR"/>
        </w:rPr>
        <w:t>,</w:t>
      </w:r>
    </w:p>
    <w:p w14:paraId="0B171074" w14:textId="77777777" w:rsidR="003909E9" w:rsidRPr="001527D9" w:rsidRDefault="00272551"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udruge članice kod kojih je pokrenut postupak likvidacije,</w:t>
      </w:r>
    </w:p>
    <w:p w14:paraId="6F496D0C" w14:textId="1573DAEE" w:rsidR="00272551" w:rsidRPr="001527D9" w:rsidRDefault="00272551"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udruge članice koje nisu upisane u Registar neprofitnih organizacija</w:t>
      </w:r>
      <w:r w:rsidR="00BE1CF6" w:rsidRPr="001527D9">
        <w:rPr>
          <w:rFonts w:cstheme="minorHAnsi"/>
          <w:sz w:val="24"/>
          <w:szCs w:val="24"/>
          <w:lang w:eastAsia="hr-HR"/>
        </w:rPr>
        <w:t xml:space="preserve"> i </w:t>
      </w:r>
      <w:r w:rsidRPr="001527D9">
        <w:rPr>
          <w:rFonts w:cstheme="minorHAnsi"/>
          <w:sz w:val="24"/>
          <w:szCs w:val="24"/>
          <w:lang w:eastAsia="hr-HR"/>
        </w:rPr>
        <w:t>Registar udruga i koje nisu uskladile poslovanje sa Zakonom o udrugama</w:t>
      </w:r>
      <w:r w:rsidR="004C1FC1" w:rsidRPr="001527D9">
        <w:rPr>
          <w:rFonts w:cstheme="minorHAnsi"/>
          <w:sz w:val="24"/>
          <w:szCs w:val="24"/>
          <w:lang w:eastAsia="hr-HR"/>
        </w:rPr>
        <w:t>.</w:t>
      </w:r>
    </w:p>
    <w:p w14:paraId="64955C6F" w14:textId="77777777" w:rsidR="00272551" w:rsidRPr="001527D9" w:rsidRDefault="00272551" w:rsidP="001527D9">
      <w:pPr>
        <w:spacing w:after="0" w:line="240" w:lineRule="auto"/>
        <w:jc w:val="both"/>
        <w:rPr>
          <w:rFonts w:cstheme="minorHAnsi"/>
          <w:sz w:val="24"/>
          <w:szCs w:val="24"/>
          <w:lang w:eastAsia="hr-HR"/>
        </w:rPr>
      </w:pPr>
    </w:p>
    <w:p w14:paraId="4DA602C6" w14:textId="13DFDFDB" w:rsidR="00272551" w:rsidRPr="001527D9" w:rsidRDefault="00272551" w:rsidP="001527D9">
      <w:pPr>
        <w:pStyle w:val="Odlomakpopisa"/>
        <w:numPr>
          <w:ilvl w:val="1"/>
          <w:numId w:val="32"/>
        </w:numPr>
        <w:spacing w:after="0" w:line="240" w:lineRule="auto"/>
        <w:jc w:val="both"/>
        <w:rPr>
          <w:rFonts w:cstheme="minorHAnsi"/>
          <w:b/>
          <w:bCs/>
          <w:sz w:val="24"/>
          <w:szCs w:val="24"/>
          <w:lang w:eastAsia="hr-HR"/>
        </w:rPr>
      </w:pPr>
      <w:r w:rsidRPr="001527D9">
        <w:rPr>
          <w:rFonts w:cstheme="minorHAnsi"/>
          <w:b/>
          <w:bCs/>
          <w:sz w:val="24"/>
          <w:szCs w:val="24"/>
          <w:lang w:eastAsia="hr-HR"/>
        </w:rPr>
        <w:t>PREDNOST PRI ODOBRAVANJU FINANCIJSKIH SREDSTAVA</w:t>
      </w:r>
    </w:p>
    <w:p w14:paraId="68781665" w14:textId="77777777" w:rsidR="00744149" w:rsidRPr="001527D9" w:rsidRDefault="00744149" w:rsidP="001527D9">
      <w:pPr>
        <w:spacing w:after="0" w:line="240" w:lineRule="auto"/>
        <w:jc w:val="both"/>
        <w:rPr>
          <w:rFonts w:cstheme="minorHAnsi"/>
          <w:b/>
          <w:bCs/>
          <w:sz w:val="24"/>
          <w:szCs w:val="24"/>
          <w:lang w:eastAsia="hr-HR"/>
        </w:rPr>
      </w:pPr>
    </w:p>
    <w:p w14:paraId="75BD7F14" w14:textId="3637CE30" w:rsidR="003F7927" w:rsidRPr="001527D9" w:rsidRDefault="00272551" w:rsidP="001527D9">
      <w:pPr>
        <w:spacing w:after="0" w:line="240" w:lineRule="auto"/>
        <w:jc w:val="both"/>
        <w:rPr>
          <w:rFonts w:cstheme="minorHAnsi"/>
          <w:sz w:val="24"/>
          <w:szCs w:val="24"/>
          <w:lang w:eastAsia="hr-HR"/>
        </w:rPr>
      </w:pPr>
      <w:r w:rsidRPr="001527D9">
        <w:rPr>
          <w:rFonts w:cstheme="minorHAnsi"/>
          <w:sz w:val="24"/>
          <w:szCs w:val="24"/>
          <w:lang w:eastAsia="hr-HR"/>
        </w:rPr>
        <w:t>Prednost pri dodjeli sredstava imaju udruge čiji se programi odnose na</w:t>
      </w:r>
      <w:r w:rsidR="003F7927" w:rsidRPr="001527D9">
        <w:rPr>
          <w:rFonts w:cstheme="minorHAnsi"/>
          <w:sz w:val="24"/>
          <w:szCs w:val="24"/>
          <w:lang w:eastAsia="hr-HR"/>
        </w:rPr>
        <w:t xml:space="preserve"> popularizaciju tehničke kulture u Gradu Zadru i/ili Zadarskoj županiji, odgoj, obrazovanje i osposobljavanje svih dob</w:t>
      </w:r>
      <w:r w:rsidR="00744149" w:rsidRPr="001527D9">
        <w:rPr>
          <w:rFonts w:cstheme="minorHAnsi"/>
          <w:sz w:val="24"/>
          <w:szCs w:val="24"/>
          <w:lang w:eastAsia="hr-HR"/>
        </w:rPr>
        <w:t>n</w:t>
      </w:r>
      <w:r w:rsidR="003F7927" w:rsidRPr="001527D9">
        <w:rPr>
          <w:rFonts w:cstheme="minorHAnsi"/>
          <w:sz w:val="24"/>
          <w:szCs w:val="24"/>
          <w:lang w:eastAsia="hr-HR"/>
        </w:rPr>
        <w:t xml:space="preserve">ih skupina za stjecanje tehničkih, tehnoloških i informatičkih znanja i vještina, s posebnim naglaskom na rad s djecom i mladima. </w:t>
      </w:r>
    </w:p>
    <w:p w14:paraId="65B0D13D" w14:textId="77777777" w:rsidR="003F7927" w:rsidRPr="001527D9" w:rsidRDefault="003F7927" w:rsidP="001527D9">
      <w:pPr>
        <w:spacing w:after="0" w:line="240" w:lineRule="auto"/>
        <w:jc w:val="both"/>
        <w:rPr>
          <w:rFonts w:cstheme="minorHAnsi"/>
          <w:b/>
          <w:bCs/>
          <w:sz w:val="24"/>
          <w:szCs w:val="24"/>
          <w:lang w:eastAsia="hr-HR"/>
        </w:rPr>
      </w:pPr>
    </w:p>
    <w:p w14:paraId="361DDB9D" w14:textId="78D1ED3D" w:rsidR="00812DD1" w:rsidRPr="001527D9" w:rsidRDefault="00744149" w:rsidP="001527D9">
      <w:pPr>
        <w:pStyle w:val="Odlomakpopisa"/>
        <w:numPr>
          <w:ilvl w:val="1"/>
          <w:numId w:val="32"/>
        </w:numPr>
        <w:autoSpaceDE w:val="0"/>
        <w:autoSpaceDN w:val="0"/>
        <w:adjustRightInd w:val="0"/>
        <w:spacing w:after="0" w:line="240" w:lineRule="auto"/>
        <w:jc w:val="both"/>
        <w:rPr>
          <w:rFonts w:cstheme="minorHAnsi"/>
          <w:b/>
          <w:bCs/>
          <w:color w:val="000000"/>
          <w:sz w:val="24"/>
          <w:szCs w:val="24"/>
        </w:rPr>
      </w:pPr>
      <w:r w:rsidRPr="001527D9">
        <w:rPr>
          <w:rFonts w:cstheme="minorHAnsi"/>
          <w:b/>
          <w:bCs/>
          <w:color w:val="000000"/>
          <w:sz w:val="24"/>
          <w:szCs w:val="24"/>
        </w:rPr>
        <w:t>PRIHVATLJIVI</w:t>
      </w:r>
      <w:r w:rsidR="00534605" w:rsidRPr="001527D9">
        <w:rPr>
          <w:rFonts w:cstheme="minorHAnsi"/>
          <w:b/>
          <w:bCs/>
          <w:color w:val="000000"/>
          <w:sz w:val="24"/>
          <w:szCs w:val="24"/>
        </w:rPr>
        <w:t xml:space="preserve"> I NEPRIHVATLJIVI </w:t>
      </w:r>
      <w:r w:rsidRPr="001527D9">
        <w:rPr>
          <w:rFonts w:cstheme="minorHAnsi"/>
          <w:b/>
          <w:bCs/>
          <w:color w:val="000000"/>
          <w:sz w:val="24"/>
          <w:szCs w:val="24"/>
        </w:rPr>
        <w:t>TROŠKOVI KOJI ĆE SE FINANCIRATI NATJEČAJEM</w:t>
      </w:r>
    </w:p>
    <w:p w14:paraId="17F0F7EA" w14:textId="77777777" w:rsidR="00744149" w:rsidRPr="001527D9" w:rsidRDefault="00744149" w:rsidP="001527D9">
      <w:pPr>
        <w:autoSpaceDE w:val="0"/>
        <w:autoSpaceDN w:val="0"/>
        <w:adjustRightInd w:val="0"/>
        <w:spacing w:after="0" w:line="240" w:lineRule="auto"/>
        <w:jc w:val="both"/>
        <w:rPr>
          <w:rFonts w:cstheme="minorHAnsi"/>
          <w:color w:val="000000"/>
          <w:sz w:val="24"/>
          <w:szCs w:val="24"/>
        </w:rPr>
      </w:pPr>
    </w:p>
    <w:p w14:paraId="57492D00" w14:textId="77777777" w:rsidR="00744149" w:rsidRPr="001527D9" w:rsidRDefault="00812DD1" w:rsidP="001527D9">
      <w:p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Prihvatljivim troškovima smatrat će se isključivo troškovi</w:t>
      </w:r>
      <w:r w:rsidR="00744149" w:rsidRPr="001527D9">
        <w:rPr>
          <w:rFonts w:cstheme="minorHAnsi"/>
          <w:color w:val="000000"/>
          <w:sz w:val="24"/>
          <w:szCs w:val="24"/>
        </w:rPr>
        <w:t xml:space="preserve"> koji su:</w:t>
      </w:r>
    </w:p>
    <w:p w14:paraId="56E2E040" w14:textId="53822622" w:rsidR="00744149" w:rsidRPr="001527D9" w:rsidRDefault="00744149"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n</w:t>
      </w:r>
      <w:r w:rsidR="00812DD1" w:rsidRPr="001527D9">
        <w:rPr>
          <w:rFonts w:cstheme="minorHAnsi"/>
          <w:color w:val="000000"/>
          <w:sz w:val="24"/>
          <w:szCs w:val="24"/>
        </w:rPr>
        <w:t>eophodni za provedbu programa koji je predmet dodjele financijskih sredstava</w:t>
      </w:r>
      <w:r w:rsidRPr="001527D9">
        <w:rPr>
          <w:rFonts w:cstheme="minorHAnsi"/>
          <w:color w:val="000000"/>
          <w:sz w:val="24"/>
          <w:szCs w:val="24"/>
        </w:rPr>
        <w:t>,</w:t>
      </w:r>
    </w:p>
    <w:p w14:paraId="55F87CC5" w14:textId="38D7705A" w:rsidR="00744149"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navedeni u ukupnom predviđenom proračunu programa/projekta</w:t>
      </w:r>
      <w:r w:rsidR="00744149" w:rsidRPr="001527D9">
        <w:rPr>
          <w:rFonts w:cstheme="minorHAnsi"/>
          <w:color w:val="000000"/>
          <w:sz w:val="24"/>
          <w:szCs w:val="24"/>
        </w:rPr>
        <w:t>,</w:t>
      </w:r>
    </w:p>
    <w:p w14:paraId="7EB04203" w14:textId="77777777" w:rsidR="00744149"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nastali od strane korisnika u razdoblju provedbe programa, u skladu s ugovorom</w:t>
      </w:r>
      <w:r w:rsidR="00744149" w:rsidRPr="001527D9">
        <w:rPr>
          <w:rFonts w:cstheme="minorHAnsi"/>
          <w:color w:val="000000"/>
          <w:sz w:val="24"/>
          <w:szCs w:val="24"/>
        </w:rPr>
        <w:t>,</w:t>
      </w:r>
    </w:p>
    <w:p w14:paraId="27335778" w14:textId="77777777" w:rsidR="00744149"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 xml:space="preserve">mogu biti identificirani i provjereni, </w:t>
      </w:r>
      <w:r w:rsidR="00744149" w:rsidRPr="001527D9">
        <w:rPr>
          <w:rFonts w:cstheme="minorHAnsi"/>
          <w:color w:val="000000"/>
          <w:sz w:val="24"/>
          <w:szCs w:val="24"/>
        </w:rPr>
        <w:t xml:space="preserve">te su </w:t>
      </w:r>
      <w:r w:rsidRPr="001527D9">
        <w:rPr>
          <w:rFonts w:cstheme="minorHAnsi"/>
          <w:color w:val="000000"/>
          <w:sz w:val="24"/>
          <w:szCs w:val="24"/>
        </w:rPr>
        <w:t>računovodstveno evidentirani kod korisnika financiranja, prema važećim propisima o računovodstvu neprofitnih organizacija</w:t>
      </w:r>
      <w:r w:rsidR="00744149" w:rsidRPr="001527D9">
        <w:rPr>
          <w:rFonts w:cstheme="minorHAnsi"/>
          <w:color w:val="000000"/>
          <w:sz w:val="24"/>
          <w:szCs w:val="24"/>
        </w:rPr>
        <w:t>,</w:t>
      </w:r>
    </w:p>
    <w:p w14:paraId="0DC93F76" w14:textId="1B26A14D" w:rsidR="00812DD1"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 xml:space="preserve">koji su umjereni, opravdani i u skladu sa zahtjevima racionalnog financijskog upravljanja, sukladno načelima ekonomičnosti i učinkovitosti. </w:t>
      </w:r>
    </w:p>
    <w:p w14:paraId="7C943C59"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p>
    <w:p w14:paraId="3596692E" w14:textId="53DDAC33" w:rsidR="00812DD1" w:rsidRPr="001527D9" w:rsidRDefault="00744149" w:rsidP="001527D9">
      <w:pPr>
        <w:autoSpaceDE w:val="0"/>
        <w:autoSpaceDN w:val="0"/>
        <w:adjustRightInd w:val="0"/>
        <w:spacing w:after="0" w:line="240" w:lineRule="auto"/>
        <w:jc w:val="both"/>
        <w:rPr>
          <w:rFonts w:cstheme="minorHAnsi"/>
          <w:color w:val="000000"/>
          <w:sz w:val="24"/>
          <w:szCs w:val="24"/>
        </w:rPr>
      </w:pPr>
      <w:r w:rsidRPr="001527D9">
        <w:rPr>
          <w:rFonts w:cstheme="minorHAnsi"/>
          <w:b/>
          <w:bCs/>
          <w:color w:val="000000"/>
          <w:sz w:val="24"/>
          <w:szCs w:val="24"/>
        </w:rPr>
        <w:t>2.</w:t>
      </w:r>
      <w:r w:rsidR="00DF2C30" w:rsidRPr="001527D9">
        <w:rPr>
          <w:rFonts w:cstheme="minorHAnsi"/>
          <w:b/>
          <w:bCs/>
          <w:color w:val="000000"/>
          <w:sz w:val="24"/>
          <w:szCs w:val="24"/>
        </w:rPr>
        <w:t>5</w:t>
      </w:r>
      <w:r w:rsidRPr="001527D9">
        <w:rPr>
          <w:rFonts w:cstheme="minorHAnsi"/>
          <w:b/>
          <w:bCs/>
          <w:color w:val="000000"/>
          <w:sz w:val="24"/>
          <w:szCs w:val="24"/>
        </w:rPr>
        <w:t xml:space="preserve">.1. </w:t>
      </w:r>
      <w:r w:rsidR="00812DD1" w:rsidRPr="001527D9">
        <w:rPr>
          <w:rFonts w:cstheme="minorHAnsi"/>
          <w:b/>
          <w:bCs/>
          <w:color w:val="000000"/>
          <w:sz w:val="24"/>
          <w:szCs w:val="24"/>
        </w:rPr>
        <w:t xml:space="preserve">Pregled vrsta prihvatljivih troškova </w:t>
      </w:r>
    </w:p>
    <w:p w14:paraId="664DCA4C"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 xml:space="preserve">Vrsta prihvatljivih troškova u realizaciji programa: </w:t>
      </w:r>
    </w:p>
    <w:p w14:paraId="1C0B82FE" w14:textId="12A7BBBB" w:rsidR="00744149" w:rsidRPr="001527D9" w:rsidRDefault="00812DD1" w:rsidP="001527D9">
      <w:pPr>
        <w:pStyle w:val="Odlomakpopisa"/>
        <w:numPr>
          <w:ilvl w:val="0"/>
          <w:numId w:val="23"/>
        </w:numPr>
        <w:spacing w:after="0" w:line="240" w:lineRule="auto"/>
        <w:ind w:left="284" w:hanging="284"/>
        <w:jc w:val="both"/>
        <w:rPr>
          <w:rFonts w:cstheme="minorHAnsi"/>
          <w:sz w:val="24"/>
          <w:szCs w:val="24"/>
        </w:rPr>
      </w:pPr>
      <w:r w:rsidRPr="001527D9">
        <w:rPr>
          <w:rFonts w:cstheme="minorHAnsi"/>
          <w:sz w:val="24"/>
          <w:szCs w:val="24"/>
          <w:lang w:eastAsia="hr-HR"/>
        </w:rPr>
        <w:t>troškovi osposobljavanja i usavršavanja osnovnoškolske</w:t>
      </w:r>
      <w:r w:rsidR="004C1FC1" w:rsidRPr="001527D9">
        <w:rPr>
          <w:rFonts w:cstheme="minorHAnsi"/>
          <w:sz w:val="24"/>
          <w:szCs w:val="24"/>
          <w:lang w:eastAsia="hr-HR"/>
        </w:rPr>
        <w:t xml:space="preserve">, </w:t>
      </w:r>
      <w:r w:rsidRPr="001527D9">
        <w:rPr>
          <w:rFonts w:cstheme="minorHAnsi"/>
          <w:sz w:val="24"/>
          <w:szCs w:val="24"/>
          <w:lang w:eastAsia="hr-HR"/>
        </w:rPr>
        <w:t xml:space="preserve">srednjoškolske </w:t>
      </w:r>
      <w:r w:rsidR="004C1FC1" w:rsidRPr="001527D9">
        <w:rPr>
          <w:rFonts w:cstheme="minorHAnsi"/>
          <w:sz w:val="24"/>
          <w:szCs w:val="24"/>
          <w:lang w:eastAsia="hr-HR"/>
        </w:rPr>
        <w:t xml:space="preserve">i studentske </w:t>
      </w:r>
      <w:r w:rsidRPr="001527D9">
        <w:rPr>
          <w:rFonts w:cstheme="minorHAnsi"/>
          <w:sz w:val="24"/>
          <w:szCs w:val="24"/>
          <w:lang w:eastAsia="hr-HR"/>
        </w:rPr>
        <w:t>populacije, troškovi osposobljavanja i usavršavanja stručnih osoba voditelja, troškovi opreme potrebne za osposobljavanje i usavršavanje</w:t>
      </w:r>
      <w:r w:rsidR="00744149" w:rsidRPr="001527D9">
        <w:rPr>
          <w:rFonts w:cstheme="minorHAnsi"/>
          <w:sz w:val="24"/>
          <w:szCs w:val="24"/>
          <w:lang w:eastAsia="hr-HR"/>
        </w:rPr>
        <w:t>,</w:t>
      </w:r>
    </w:p>
    <w:p w14:paraId="752E344E" w14:textId="18F98D09" w:rsidR="00744149" w:rsidRPr="001527D9" w:rsidRDefault="00812DD1" w:rsidP="001527D9">
      <w:pPr>
        <w:pStyle w:val="Odlomakpopisa"/>
        <w:numPr>
          <w:ilvl w:val="0"/>
          <w:numId w:val="23"/>
        </w:numPr>
        <w:spacing w:after="0" w:line="240" w:lineRule="auto"/>
        <w:ind w:left="284" w:hanging="284"/>
        <w:jc w:val="both"/>
        <w:rPr>
          <w:rFonts w:cstheme="minorHAnsi"/>
          <w:sz w:val="24"/>
          <w:szCs w:val="24"/>
          <w:lang w:eastAsia="hr-HR"/>
        </w:rPr>
      </w:pPr>
      <w:r w:rsidRPr="001527D9">
        <w:rPr>
          <w:rFonts w:cstheme="minorHAnsi"/>
          <w:sz w:val="24"/>
          <w:szCs w:val="24"/>
          <w:lang w:eastAsia="hr-HR"/>
        </w:rPr>
        <w:t>troškovi održavanja opreme, najam prostora i/ili opreme</w:t>
      </w:r>
      <w:r w:rsidR="00D92D67" w:rsidRPr="001527D9">
        <w:rPr>
          <w:rFonts w:cstheme="minorHAnsi"/>
          <w:sz w:val="24"/>
          <w:szCs w:val="24"/>
          <w:lang w:eastAsia="hr-HR"/>
        </w:rPr>
        <w:t>,</w:t>
      </w:r>
    </w:p>
    <w:p w14:paraId="518B4FC1" w14:textId="38A45EEC" w:rsidR="00744149" w:rsidRPr="001527D9" w:rsidRDefault="00812DD1" w:rsidP="001527D9">
      <w:pPr>
        <w:pStyle w:val="Odlomakpopisa"/>
        <w:numPr>
          <w:ilvl w:val="0"/>
          <w:numId w:val="23"/>
        </w:numPr>
        <w:spacing w:after="0" w:line="240" w:lineRule="auto"/>
        <w:ind w:left="284" w:hanging="284"/>
        <w:jc w:val="both"/>
        <w:rPr>
          <w:rFonts w:cstheme="minorHAnsi"/>
          <w:sz w:val="24"/>
          <w:szCs w:val="24"/>
          <w:lang w:eastAsia="hr-HR"/>
        </w:rPr>
      </w:pPr>
      <w:r w:rsidRPr="001527D9">
        <w:rPr>
          <w:rFonts w:cstheme="minorHAnsi"/>
          <w:sz w:val="24"/>
          <w:szCs w:val="24"/>
          <w:lang w:eastAsia="hr-HR"/>
        </w:rPr>
        <w:t>troškovi natjecanja (kotizacija, troškovi prijevoza)</w:t>
      </w:r>
      <w:r w:rsidR="00D92D67" w:rsidRPr="001527D9">
        <w:rPr>
          <w:rFonts w:cstheme="minorHAnsi"/>
          <w:sz w:val="24"/>
          <w:szCs w:val="24"/>
          <w:lang w:eastAsia="hr-HR"/>
        </w:rPr>
        <w:t>,</w:t>
      </w:r>
    </w:p>
    <w:p w14:paraId="11978D99" w14:textId="14DA569C" w:rsidR="00744149" w:rsidRPr="001527D9" w:rsidRDefault="00812DD1" w:rsidP="001527D9">
      <w:pPr>
        <w:pStyle w:val="Odlomakpopisa"/>
        <w:numPr>
          <w:ilvl w:val="0"/>
          <w:numId w:val="23"/>
        </w:numPr>
        <w:spacing w:after="0" w:line="240" w:lineRule="auto"/>
        <w:ind w:left="284" w:hanging="284"/>
        <w:jc w:val="both"/>
        <w:rPr>
          <w:rFonts w:cstheme="minorHAnsi"/>
          <w:sz w:val="24"/>
          <w:szCs w:val="24"/>
          <w:lang w:eastAsia="hr-HR"/>
        </w:rPr>
      </w:pPr>
      <w:r w:rsidRPr="001527D9">
        <w:rPr>
          <w:rFonts w:cstheme="minorHAnsi"/>
          <w:sz w:val="24"/>
          <w:szCs w:val="24"/>
          <w:lang w:eastAsia="hr-HR"/>
        </w:rPr>
        <w:t>troškovi organiziranja izložbi, predavanja, natjecanja, smotri</w:t>
      </w:r>
      <w:r w:rsidR="00D92D67" w:rsidRPr="001527D9">
        <w:rPr>
          <w:rFonts w:cstheme="minorHAnsi"/>
          <w:sz w:val="24"/>
          <w:szCs w:val="24"/>
          <w:lang w:eastAsia="hr-HR"/>
        </w:rPr>
        <w:t>,</w:t>
      </w:r>
    </w:p>
    <w:p w14:paraId="710DB1BC" w14:textId="17394E1B"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sz w:val="24"/>
          <w:szCs w:val="24"/>
          <w:lang w:eastAsia="hr-HR"/>
        </w:rPr>
        <w:lastRenderedPageBreak/>
        <w:t>troškovi obilježavanja obljetnica i/ili bitnih datuma za djelovanje udruga</w:t>
      </w:r>
      <w:r w:rsidR="00D92D67" w:rsidRPr="001527D9">
        <w:rPr>
          <w:rFonts w:cstheme="minorHAnsi"/>
          <w:sz w:val="24"/>
          <w:szCs w:val="24"/>
          <w:lang w:eastAsia="hr-HR"/>
        </w:rPr>
        <w:t>,</w:t>
      </w:r>
    </w:p>
    <w:p w14:paraId="5776FABF" w14:textId="0C761477"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potrošne robe</w:t>
      </w:r>
      <w:r w:rsidR="00D92D67" w:rsidRPr="001527D9">
        <w:rPr>
          <w:rFonts w:cstheme="minorHAnsi"/>
          <w:color w:val="000000"/>
          <w:sz w:val="24"/>
          <w:szCs w:val="24"/>
        </w:rPr>
        <w:t>,</w:t>
      </w:r>
    </w:p>
    <w:p w14:paraId="77251D67" w14:textId="0B95951F"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podugovaranja</w:t>
      </w:r>
      <w:r w:rsidR="009E242B" w:rsidRPr="001527D9">
        <w:rPr>
          <w:rFonts w:cstheme="minorHAnsi"/>
          <w:color w:val="000000"/>
          <w:sz w:val="24"/>
          <w:szCs w:val="24"/>
        </w:rPr>
        <w:t xml:space="preserve"> neophodni za provedbu programa</w:t>
      </w:r>
      <w:r w:rsidR="00D92D67" w:rsidRPr="001527D9">
        <w:rPr>
          <w:rFonts w:cstheme="minorHAnsi"/>
          <w:color w:val="000000"/>
          <w:sz w:val="24"/>
          <w:szCs w:val="24"/>
        </w:rPr>
        <w:t>,</w:t>
      </w:r>
    </w:p>
    <w:p w14:paraId="11673D7B" w14:textId="5DB29B64"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administrativni troškovi</w:t>
      </w:r>
      <w:r w:rsidR="00D92D67" w:rsidRPr="001527D9">
        <w:rPr>
          <w:rFonts w:cstheme="minorHAnsi"/>
          <w:color w:val="000000"/>
          <w:sz w:val="24"/>
          <w:szCs w:val="24"/>
        </w:rPr>
        <w:t>,</w:t>
      </w:r>
    </w:p>
    <w:p w14:paraId="755E5D20" w14:textId="28003BCC"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sz w:val="24"/>
          <w:szCs w:val="24"/>
          <w:lang w:eastAsia="hr-HR"/>
        </w:rPr>
      </w:pPr>
      <w:r w:rsidRPr="001527D9">
        <w:rPr>
          <w:rFonts w:cstheme="minorHAnsi"/>
          <w:color w:val="000000"/>
          <w:sz w:val="24"/>
          <w:szCs w:val="24"/>
        </w:rPr>
        <w:t>troškovi koji izravno proistječu iz zahtjeva ugovora, uključujući troškove financijskih usluga</w:t>
      </w:r>
      <w:r w:rsidR="00D92D67" w:rsidRPr="001527D9">
        <w:rPr>
          <w:rFonts w:cstheme="minorHAnsi"/>
          <w:color w:val="000000"/>
          <w:sz w:val="24"/>
          <w:szCs w:val="24"/>
        </w:rPr>
        <w:t>,</w:t>
      </w:r>
    </w:p>
    <w:p w14:paraId="26D0A541" w14:textId="2C02CD3D"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sz w:val="24"/>
          <w:szCs w:val="24"/>
          <w:lang w:eastAsia="hr-HR"/>
        </w:rPr>
        <w:t>troškovi nabavke opreme nužne za provedbu programa koja mora biti specificirana po vrsti i iznosu</w:t>
      </w:r>
      <w:r w:rsidR="00D92D67" w:rsidRPr="001527D9">
        <w:rPr>
          <w:rFonts w:cstheme="minorHAnsi"/>
          <w:sz w:val="24"/>
          <w:szCs w:val="24"/>
          <w:lang w:eastAsia="hr-HR"/>
        </w:rPr>
        <w:t>,</w:t>
      </w:r>
    </w:p>
    <w:p w14:paraId="1E947A10" w14:textId="0288659F"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usluga pod uvjetom da su u skladu s tržišnim cijenama</w:t>
      </w:r>
      <w:r w:rsidR="00D92D67" w:rsidRPr="001527D9">
        <w:rPr>
          <w:rFonts w:cstheme="minorHAnsi"/>
          <w:color w:val="000000"/>
          <w:sz w:val="24"/>
          <w:szCs w:val="24"/>
        </w:rPr>
        <w:t>,</w:t>
      </w:r>
    </w:p>
    <w:p w14:paraId="6DFE359F" w14:textId="45AF2AAD"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prijevoza i/ili javnog prijevoza prem</w:t>
      </w:r>
      <w:r w:rsidR="00744149" w:rsidRPr="001527D9">
        <w:rPr>
          <w:rFonts w:cstheme="minorHAnsi"/>
          <w:color w:val="000000"/>
          <w:sz w:val="24"/>
          <w:szCs w:val="24"/>
        </w:rPr>
        <w:t xml:space="preserve">a </w:t>
      </w:r>
      <w:r w:rsidRPr="001527D9">
        <w:rPr>
          <w:rFonts w:cstheme="minorHAnsi"/>
          <w:color w:val="000000"/>
          <w:sz w:val="24"/>
          <w:szCs w:val="24"/>
        </w:rPr>
        <w:t xml:space="preserve">pravilima Zajednice </w:t>
      </w:r>
      <w:r w:rsidR="00D92D67" w:rsidRPr="001527D9">
        <w:rPr>
          <w:rFonts w:cstheme="minorHAnsi"/>
          <w:color w:val="000000"/>
          <w:sz w:val="24"/>
          <w:szCs w:val="24"/>
        </w:rPr>
        <w:t>tehničke kulture Zadarske županije,</w:t>
      </w:r>
    </w:p>
    <w:p w14:paraId="2209EB9D" w14:textId="6C05053D"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tiskanja, grafičkih usluga, medijskog oglašavanja i promidžbe</w:t>
      </w:r>
      <w:r w:rsidR="00D92D67" w:rsidRPr="001527D9">
        <w:rPr>
          <w:rFonts w:cstheme="minorHAnsi"/>
          <w:color w:val="000000"/>
          <w:sz w:val="24"/>
          <w:szCs w:val="24"/>
        </w:rPr>
        <w:t>,</w:t>
      </w:r>
    </w:p>
    <w:p w14:paraId="53B1978C" w14:textId="4B3E01D0"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autorski honorari</w:t>
      </w:r>
      <w:r w:rsidR="00D92D67" w:rsidRPr="001527D9">
        <w:rPr>
          <w:rFonts w:cstheme="minorHAnsi"/>
          <w:color w:val="000000"/>
          <w:sz w:val="24"/>
          <w:szCs w:val="24"/>
        </w:rPr>
        <w:t>,</w:t>
      </w:r>
      <w:r w:rsidR="004C1FC1" w:rsidRPr="001527D9">
        <w:rPr>
          <w:rFonts w:cstheme="minorHAnsi"/>
          <w:color w:val="000000"/>
          <w:sz w:val="24"/>
          <w:szCs w:val="24"/>
        </w:rPr>
        <w:t xml:space="preserve"> umjetnički honorari, ugovori o djelu</w:t>
      </w:r>
    </w:p>
    <w:p w14:paraId="2C78C13B" w14:textId="70DD5A03"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autorskih prava</w:t>
      </w:r>
      <w:r w:rsidR="00D92D67" w:rsidRPr="001527D9">
        <w:rPr>
          <w:rFonts w:cstheme="minorHAnsi"/>
          <w:color w:val="000000"/>
          <w:sz w:val="24"/>
          <w:szCs w:val="24"/>
        </w:rPr>
        <w:t>,</w:t>
      </w:r>
    </w:p>
    <w:p w14:paraId="5B319A4E" w14:textId="76D31BB3"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reprezentacije u okviru izravne aktivnosti programa</w:t>
      </w:r>
      <w:r w:rsidR="00D92D67" w:rsidRPr="001527D9">
        <w:rPr>
          <w:rFonts w:cstheme="minorHAnsi"/>
          <w:color w:val="000000"/>
          <w:sz w:val="24"/>
          <w:szCs w:val="24"/>
        </w:rPr>
        <w:t>,</w:t>
      </w:r>
    </w:p>
    <w:p w14:paraId="741E56C3" w14:textId="3BA244AE" w:rsidR="00812DD1"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 xml:space="preserve">ostali neophodni troškovi neposredno povezani s provedbom programa. </w:t>
      </w:r>
    </w:p>
    <w:p w14:paraId="4AF37E03"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p>
    <w:p w14:paraId="0BBC2369" w14:textId="323D3678" w:rsidR="00812DD1" w:rsidRPr="001527D9" w:rsidRDefault="00812DD1" w:rsidP="001527D9">
      <w:p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Osim izravnih, Korisniku sredstava može se odobriti i pokrivanje dijela neizravnih troškova kao što su energija, voda, uredski materijal, sitan inventar, telefon, pošta i drugi indirektni troškovi koji nisu povezani isključivo sa provedbom programa.</w:t>
      </w:r>
    </w:p>
    <w:p w14:paraId="715F6259" w14:textId="734CD87B" w:rsidR="005C6DD0" w:rsidRPr="001527D9" w:rsidRDefault="005C6DD0" w:rsidP="001527D9">
      <w:pPr>
        <w:autoSpaceDE w:val="0"/>
        <w:autoSpaceDN w:val="0"/>
        <w:adjustRightInd w:val="0"/>
        <w:spacing w:after="0" w:line="240" w:lineRule="auto"/>
        <w:jc w:val="both"/>
        <w:rPr>
          <w:rFonts w:cstheme="minorHAnsi"/>
          <w:color w:val="000000"/>
          <w:sz w:val="24"/>
          <w:szCs w:val="24"/>
        </w:rPr>
      </w:pPr>
    </w:p>
    <w:p w14:paraId="6619D31A" w14:textId="520F10E5" w:rsidR="005C6DD0" w:rsidRPr="001527D9" w:rsidRDefault="005C6DD0" w:rsidP="001527D9">
      <w:pPr>
        <w:autoSpaceDE w:val="0"/>
        <w:autoSpaceDN w:val="0"/>
        <w:adjustRightInd w:val="0"/>
        <w:spacing w:after="0" w:line="240" w:lineRule="auto"/>
        <w:jc w:val="both"/>
        <w:rPr>
          <w:rFonts w:cstheme="minorHAnsi"/>
          <w:b/>
          <w:bCs/>
          <w:color w:val="000000"/>
          <w:sz w:val="24"/>
          <w:szCs w:val="24"/>
        </w:rPr>
      </w:pPr>
      <w:r w:rsidRPr="001527D9">
        <w:rPr>
          <w:rFonts w:cstheme="minorHAnsi"/>
          <w:b/>
          <w:bCs/>
          <w:color w:val="000000"/>
          <w:sz w:val="24"/>
          <w:szCs w:val="24"/>
        </w:rPr>
        <w:t>2.</w:t>
      </w:r>
      <w:r w:rsidR="00DF2C30" w:rsidRPr="001527D9">
        <w:rPr>
          <w:rFonts w:cstheme="minorHAnsi"/>
          <w:b/>
          <w:bCs/>
          <w:color w:val="000000"/>
          <w:sz w:val="24"/>
          <w:szCs w:val="24"/>
        </w:rPr>
        <w:t>5</w:t>
      </w:r>
      <w:r w:rsidRPr="001527D9">
        <w:rPr>
          <w:rFonts w:cstheme="minorHAnsi"/>
          <w:b/>
          <w:bCs/>
          <w:color w:val="000000"/>
          <w:sz w:val="24"/>
          <w:szCs w:val="24"/>
        </w:rPr>
        <w:t>.2. Termin prihvatljivosti troška</w:t>
      </w:r>
    </w:p>
    <w:p w14:paraId="6D0194DC" w14:textId="367316FA" w:rsidR="00DF2C30" w:rsidRPr="001527D9" w:rsidRDefault="005C6DD0" w:rsidP="001527D9">
      <w:pPr>
        <w:spacing w:after="0" w:line="240" w:lineRule="auto"/>
        <w:jc w:val="both"/>
        <w:rPr>
          <w:rFonts w:eastAsia="Times New Roman" w:cstheme="minorHAnsi"/>
          <w:sz w:val="24"/>
          <w:szCs w:val="24"/>
        </w:rPr>
      </w:pPr>
      <w:r w:rsidRPr="001527D9">
        <w:rPr>
          <w:rFonts w:eastAsia="Times New Roman" w:cstheme="minorHAnsi"/>
          <w:sz w:val="24"/>
          <w:szCs w:val="24"/>
        </w:rPr>
        <w:t>Prihvatljivi troškovi su oni koji su napravljeni od 1.1.</w:t>
      </w:r>
      <w:r w:rsidR="00905B7D" w:rsidRPr="001527D9">
        <w:rPr>
          <w:rFonts w:eastAsia="Times New Roman" w:cstheme="minorHAnsi"/>
          <w:sz w:val="24"/>
          <w:szCs w:val="24"/>
        </w:rPr>
        <w:t>2026</w:t>
      </w:r>
      <w:r w:rsidRPr="001527D9">
        <w:rPr>
          <w:rFonts w:eastAsia="Times New Roman" w:cstheme="minorHAnsi"/>
          <w:sz w:val="24"/>
          <w:szCs w:val="24"/>
        </w:rPr>
        <w:t>.</w:t>
      </w:r>
      <w:r w:rsidR="00905B7D" w:rsidRPr="001527D9">
        <w:rPr>
          <w:rFonts w:eastAsia="Times New Roman" w:cstheme="minorHAnsi"/>
          <w:sz w:val="24"/>
          <w:szCs w:val="24"/>
        </w:rPr>
        <w:t xml:space="preserve"> do </w:t>
      </w:r>
      <w:r w:rsidR="00DF2C30" w:rsidRPr="001527D9">
        <w:rPr>
          <w:rFonts w:eastAsia="Times New Roman" w:cstheme="minorHAnsi"/>
          <w:sz w:val="24"/>
          <w:szCs w:val="24"/>
        </w:rPr>
        <w:t>1</w:t>
      </w:r>
      <w:r w:rsidR="00847217" w:rsidRPr="001527D9">
        <w:rPr>
          <w:rFonts w:eastAsia="Times New Roman" w:cstheme="minorHAnsi"/>
          <w:sz w:val="24"/>
          <w:szCs w:val="24"/>
        </w:rPr>
        <w:t>.12</w:t>
      </w:r>
      <w:r w:rsidRPr="001527D9">
        <w:rPr>
          <w:rFonts w:eastAsia="Times New Roman" w:cstheme="minorHAnsi"/>
          <w:sz w:val="24"/>
          <w:szCs w:val="24"/>
        </w:rPr>
        <w:t>.</w:t>
      </w:r>
      <w:r w:rsidR="00905B7D" w:rsidRPr="001527D9">
        <w:rPr>
          <w:rFonts w:eastAsia="Times New Roman" w:cstheme="minorHAnsi"/>
          <w:sz w:val="24"/>
          <w:szCs w:val="24"/>
        </w:rPr>
        <w:t>2026</w:t>
      </w:r>
      <w:r w:rsidRPr="001527D9">
        <w:rPr>
          <w:rFonts w:eastAsia="Times New Roman" w:cstheme="minorHAnsi"/>
          <w:sz w:val="24"/>
          <w:szCs w:val="24"/>
        </w:rPr>
        <w:t>. godine</w:t>
      </w:r>
      <w:r w:rsidR="00847217" w:rsidRPr="001527D9">
        <w:rPr>
          <w:rFonts w:eastAsia="Times New Roman" w:cstheme="minorHAnsi"/>
          <w:sz w:val="24"/>
          <w:szCs w:val="24"/>
        </w:rPr>
        <w:t>.</w:t>
      </w:r>
    </w:p>
    <w:p w14:paraId="128FD936"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p>
    <w:p w14:paraId="28FE42FD" w14:textId="7B890D4B" w:rsidR="00D92D67" w:rsidRPr="001527D9" w:rsidRDefault="00D92D67" w:rsidP="001527D9">
      <w:pPr>
        <w:autoSpaceDE w:val="0"/>
        <w:autoSpaceDN w:val="0"/>
        <w:adjustRightInd w:val="0"/>
        <w:spacing w:after="0" w:line="240" w:lineRule="auto"/>
        <w:jc w:val="both"/>
        <w:rPr>
          <w:rFonts w:cstheme="minorHAnsi"/>
          <w:color w:val="000000"/>
          <w:sz w:val="24"/>
          <w:szCs w:val="24"/>
        </w:rPr>
      </w:pPr>
      <w:r w:rsidRPr="001527D9">
        <w:rPr>
          <w:rFonts w:cstheme="minorHAnsi"/>
          <w:b/>
          <w:bCs/>
          <w:color w:val="000000"/>
          <w:sz w:val="24"/>
          <w:szCs w:val="24"/>
        </w:rPr>
        <w:t>2.</w:t>
      </w:r>
      <w:r w:rsidR="00DF2C30" w:rsidRPr="001527D9">
        <w:rPr>
          <w:rFonts w:cstheme="minorHAnsi"/>
          <w:b/>
          <w:bCs/>
          <w:color w:val="000000"/>
          <w:sz w:val="24"/>
          <w:szCs w:val="24"/>
        </w:rPr>
        <w:t>5</w:t>
      </w:r>
      <w:r w:rsidRPr="001527D9">
        <w:rPr>
          <w:rFonts w:cstheme="minorHAnsi"/>
          <w:b/>
          <w:bCs/>
          <w:color w:val="000000"/>
          <w:sz w:val="24"/>
          <w:szCs w:val="24"/>
        </w:rPr>
        <w:t>.</w:t>
      </w:r>
      <w:r w:rsidR="005C6DD0" w:rsidRPr="001527D9">
        <w:rPr>
          <w:rFonts w:cstheme="minorHAnsi"/>
          <w:b/>
          <w:bCs/>
          <w:color w:val="000000"/>
          <w:sz w:val="24"/>
          <w:szCs w:val="24"/>
        </w:rPr>
        <w:t>3</w:t>
      </w:r>
      <w:r w:rsidRPr="001527D9">
        <w:rPr>
          <w:rFonts w:cstheme="minorHAnsi"/>
          <w:b/>
          <w:bCs/>
          <w:color w:val="000000"/>
          <w:sz w:val="24"/>
          <w:szCs w:val="24"/>
        </w:rPr>
        <w:t xml:space="preserve">. Pregled vrsta neprihvatljivih troškova </w:t>
      </w:r>
    </w:p>
    <w:p w14:paraId="604924FF" w14:textId="00F9AD1A" w:rsidR="00DF2E3E" w:rsidRPr="001527D9" w:rsidRDefault="00C91828" w:rsidP="001527D9">
      <w:pPr>
        <w:autoSpaceDE w:val="0"/>
        <w:autoSpaceDN w:val="0"/>
        <w:adjustRightInd w:val="0"/>
        <w:spacing w:after="0" w:line="240" w:lineRule="auto"/>
        <w:jc w:val="both"/>
        <w:rPr>
          <w:rFonts w:cstheme="minorHAnsi"/>
          <w:sz w:val="24"/>
          <w:szCs w:val="24"/>
        </w:rPr>
      </w:pPr>
      <w:r w:rsidRPr="001527D9">
        <w:rPr>
          <w:rFonts w:cstheme="minorHAnsi"/>
          <w:color w:val="000000"/>
          <w:sz w:val="24"/>
          <w:szCs w:val="24"/>
        </w:rPr>
        <w:t>Vrsta neprihvatljivih troškova:</w:t>
      </w:r>
      <w:r w:rsidR="00DF2E3E" w:rsidRPr="001527D9">
        <w:rPr>
          <w:rFonts w:cstheme="minorHAnsi"/>
          <w:sz w:val="24"/>
          <w:szCs w:val="24"/>
        </w:rPr>
        <w:t xml:space="preserve"> </w:t>
      </w:r>
    </w:p>
    <w:p w14:paraId="3BC4A144"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dugovi i stavke za pokrivanje gubitaka ili dugova</w:t>
      </w:r>
      <w:r w:rsidR="00D92D67" w:rsidRPr="001527D9">
        <w:rPr>
          <w:rFonts w:cstheme="minorHAnsi"/>
          <w:color w:val="000000"/>
          <w:sz w:val="24"/>
          <w:szCs w:val="24"/>
        </w:rPr>
        <w:t>,</w:t>
      </w:r>
    </w:p>
    <w:p w14:paraId="1A790B39"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dospjele kamate</w:t>
      </w:r>
      <w:r w:rsidR="00D92D67" w:rsidRPr="001527D9">
        <w:rPr>
          <w:rFonts w:cstheme="minorHAnsi"/>
          <w:color w:val="000000"/>
          <w:sz w:val="24"/>
          <w:szCs w:val="24"/>
        </w:rPr>
        <w:t xml:space="preserve">, </w:t>
      </w:r>
    </w:p>
    <w:p w14:paraId="30F37884" w14:textId="3EA5721A" w:rsidR="00D92D67" w:rsidRPr="001527D9" w:rsidRDefault="005D3987"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sz w:val="24"/>
          <w:szCs w:val="24"/>
          <w:lang w:eastAsia="hr-HR"/>
        </w:rPr>
        <w:t>kazne, financijske globe i troškovi sudskih sporova</w:t>
      </w:r>
      <w:r w:rsidR="009C6534" w:rsidRPr="001527D9">
        <w:rPr>
          <w:rFonts w:cstheme="minorHAnsi"/>
          <w:sz w:val="24"/>
          <w:szCs w:val="24"/>
          <w:lang w:eastAsia="hr-HR"/>
        </w:rPr>
        <w:t>,</w:t>
      </w:r>
    </w:p>
    <w:p w14:paraId="4DD4C2F8" w14:textId="6C1713C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stavke koje se već financiraju iz drugih izvora</w:t>
      </w:r>
      <w:r w:rsidR="009C6534" w:rsidRPr="001527D9">
        <w:rPr>
          <w:rFonts w:cstheme="minorHAnsi"/>
          <w:color w:val="000000"/>
          <w:sz w:val="24"/>
          <w:szCs w:val="24"/>
        </w:rPr>
        <w:t>,</w:t>
      </w:r>
    </w:p>
    <w:p w14:paraId="0D4DCBE8" w14:textId="4C5EAC4F" w:rsidR="00D92D67" w:rsidRPr="001527D9" w:rsidRDefault="005D398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lang w:eastAsia="hr-HR"/>
        </w:rPr>
        <w:t>donacije u dobrotvorne svrhe</w:t>
      </w:r>
      <w:r w:rsidR="009C6534" w:rsidRPr="001527D9">
        <w:rPr>
          <w:rFonts w:cstheme="minorHAnsi"/>
          <w:sz w:val="24"/>
          <w:szCs w:val="24"/>
          <w:lang w:eastAsia="hr-HR"/>
        </w:rPr>
        <w:t>,</w:t>
      </w:r>
    </w:p>
    <w:p w14:paraId="578539B0"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lang w:eastAsia="hr-HR"/>
        </w:rPr>
      </w:pPr>
      <w:r w:rsidRPr="001527D9">
        <w:rPr>
          <w:rFonts w:cstheme="minorHAnsi"/>
          <w:sz w:val="24"/>
          <w:szCs w:val="24"/>
        </w:rPr>
        <w:t>zajmovi trećim stranama</w:t>
      </w:r>
      <w:r w:rsidR="00D92D67" w:rsidRPr="001527D9">
        <w:rPr>
          <w:rFonts w:cstheme="minorHAnsi"/>
          <w:sz w:val="24"/>
          <w:szCs w:val="24"/>
        </w:rPr>
        <w:t>,</w:t>
      </w:r>
    </w:p>
    <w:p w14:paraId="41D9CC0C" w14:textId="77777777" w:rsidR="00D92D67" w:rsidRPr="001527D9" w:rsidRDefault="00D92D6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u</w:t>
      </w:r>
      <w:r w:rsidR="005D3987" w:rsidRPr="001527D9">
        <w:rPr>
          <w:rFonts w:cstheme="minorHAnsi"/>
          <w:sz w:val="24"/>
          <w:szCs w:val="24"/>
          <w:lang w:eastAsia="hr-HR"/>
        </w:rPr>
        <w:t>laganja u kapital ili kreditna ulaganja, jamstveni fondovi,</w:t>
      </w:r>
    </w:p>
    <w:p w14:paraId="737D8D2F" w14:textId="77777777" w:rsidR="00D92D67" w:rsidRPr="001527D9" w:rsidRDefault="00D92D6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lang w:eastAsia="hr-HR"/>
        </w:rPr>
        <w:t>t</w:t>
      </w:r>
      <w:r w:rsidR="00812DD1" w:rsidRPr="001527D9">
        <w:rPr>
          <w:rFonts w:cstheme="minorHAnsi"/>
          <w:sz w:val="24"/>
          <w:szCs w:val="24"/>
        </w:rPr>
        <w:t>roškovi nastali prije početka programa/projekta</w:t>
      </w:r>
      <w:r w:rsidRPr="001527D9">
        <w:rPr>
          <w:rFonts w:cstheme="minorHAnsi"/>
          <w:sz w:val="24"/>
          <w:szCs w:val="24"/>
        </w:rPr>
        <w:t xml:space="preserve">, </w:t>
      </w:r>
    </w:p>
    <w:p w14:paraId="7BFE77F9"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ostali troškovi koji nisu izravno vezani uz provedbu programa ili nisu neophodni za provedbu programa</w:t>
      </w:r>
      <w:r w:rsidR="00D92D67" w:rsidRPr="001527D9">
        <w:rPr>
          <w:rFonts w:cstheme="minorHAnsi"/>
          <w:sz w:val="24"/>
          <w:szCs w:val="24"/>
        </w:rPr>
        <w:t xml:space="preserve">, </w:t>
      </w:r>
    </w:p>
    <w:p w14:paraId="1D6025C0"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troškovi alkoholnih pića</w:t>
      </w:r>
      <w:r w:rsidR="00D92D67" w:rsidRPr="001527D9">
        <w:rPr>
          <w:rFonts w:cstheme="minorHAnsi"/>
          <w:sz w:val="24"/>
          <w:szCs w:val="24"/>
        </w:rPr>
        <w:t xml:space="preserve">, </w:t>
      </w:r>
    </w:p>
    <w:p w14:paraId="611D05E7" w14:textId="77777777" w:rsidR="00D92D67" w:rsidRPr="001527D9" w:rsidRDefault="005D398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lang w:eastAsia="hr-HR"/>
        </w:rPr>
        <w:t>putni troškovi</w:t>
      </w:r>
      <w:r w:rsidR="00D92D67" w:rsidRPr="001527D9">
        <w:rPr>
          <w:rFonts w:cstheme="minorHAnsi"/>
          <w:sz w:val="24"/>
          <w:szCs w:val="24"/>
          <w:lang w:eastAsia="hr-HR"/>
        </w:rPr>
        <w:t xml:space="preserve"> koji </w:t>
      </w:r>
      <w:r w:rsidRPr="001527D9">
        <w:rPr>
          <w:rFonts w:cstheme="minorHAnsi"/>
          <w:sz w:val="24"/>
          <w:szCs w:val="24"/>
          <w:lang w:eastAsia="hr-HR"/>
        </w:rPr>
        <w:t>nisu direktno povezani sa programom</w:t>
      </w:r>
      <w:r w:rsidR="00D92D67" w:rsidRPr="001527D9">
        <w:rPr>
          <w:rFonts w:cstheme="minorHAnsi"/>
          <w:sz w:val="24"/>
          <w:szCs w:val="24"/>
          <w:lang w:eastAsia="hr-HR"/>
        </w:rPr>
        <w:t xml:space="preserve">, </w:t>
      </w:r>
    </w:p>
    <w:p w14:paraId="77126075" w14:textId="77777777" w:rsidR="00C91828"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drugi troškovi koji nisu nužni za provedbu programa</w:t>
      </w:r>
      <w:r w:rsidR="00C91828" w:rsidRPr="001527D9">
        <w:rPr>
          <w:rFonts w:cstheme="minorHAnsi"/>
          <w:sz w:val="24"/>
          <w:szCs w:val="24"/>
        </w:rPr>
        <w:t>,</w:t>
      </w:r>
    </w:p>
    <w:p w14:paraId="4B8207B4" w14:textId="615744B5" w:rsidR="009C6534" w:rsidRPr="001527D9" w:rsidRDefault="009C6534"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troškovi koji se odnose na plaćanje režijskih troškova koji glase na ime fizičke osobe,</w:t>
      </w:r>
    </w:p>
    <w:p w14:paraId="1A576F10" w14:textId="1A2F7C61" w:rsidR="00272551" w:rsidRPr="004700F6" w:rsidRDefault="00C91828" w:rsidP="00E32B00">
      <w:pPr>
        <w:pStyle w:val="Odlomakpopisa"/>
        <w:numPr>
          <w:ilvl w:val="0"/>
          <w:numId w:val="24"/>
        </w:numPr>
        <w:autoSpaceDE w:val="0"/>
        <w:autoSpaceDN w:val="0"/>
        <w:adjustRightInd w:val="0"/>
        <w:spacing w:after="0" w:line="240" w:lineRule="auto"/>
        <w:jc w:val="both"/>
        <w:rPr>
          <w:rFonts w:cstheme="minorHAnsi"/>
          <w:sz w:val="24"/>
          <w:szCs w:val="24"/>
          <w:lang w:eastAsia="hr-HR"/>
        </w:rPr>
      </w:pPr>
      <w:r w:rsidRPr="004700F6">
        <w:rPr>
          <w:rFonts w:cstheme="minorHAnsi"/>
          <w:sz w:val="24"/>
          <w:szCs w:val="24"/>
        </w:rPr>
        <w:t>troškovi koji su nastali izvan termina prihvatljivosti.</w:t>
      </w:r>
      <w:r w:rsidR="00812DD1" w:rsidRPr="004700F6">
        <w:rPr>
          <w:rFonts w:cstheme="minorHAnsi"/>
          <w:sz w:val="24"/>
          <w:szCs w:val="24"/>
        </w:rPr>
        <w:t xml:space="preserve"> </w:t>
      </w:r>
    </w:p>
    <w:p w14:paraId="16BD0793" w14:textId="77777777" w:rsidR="001527D9" w:rsidRPr="001527D9" w:rsidRDefault="001527D9" w:rsidP="001527D9">
      <w:pPr>
        <w:spacing w:after="0" w:line="240" w:lineRule="auto"/>
        <w:jc w:val="both"/>
        <w:rPr>
          <w:rFonts w:cstheme="minorHAnsi"/>
          <w:sz w:val="24"/>
          <w:szCs w:val="24"/>
          <w:lang w:eastAsia="hr-HR"/>
        </w:rPr>
      </w:pPr>
    </w:p>
    <w:p w14:paraId="0D8C6F80" w14:textId="5995C418" w:rsidR="00495B9B" w:rsidRPr="001527D9" w:rsidRDefault="00495B9B"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POSTUPAK PRIJAVE</w:t>
      </w:r>
      <w:r w:rsidR="00E02A5A" w:rsidRPr="001527D9">
        <w:rPr>
          <w:rFonts w:cstheme="minorHAnsi"/>
          <w:b/>
          <w:bCs/>
          <w:sz w:val="24"/>
          <w:szCs w:val="24"/>
          <w:lang w:eastAsia="hr-HR"/>
        </w:rPr>
        <w:t xml:space="preserve"> I ROKOVI</w:t>
      </w:r>
    </w:p>
    <w:p w14:paraId="2C99F110" w14:textId="77777777" w:rsidR="00495B9B" w:rsidRPr="001527D9" w:rsidRDefault="00495B9B" w:rsidP="001527D9">
      <w:pPr>
        <w:spacing w:after="0" w:line="240" w:lineRule="auto"/>
        <w:jc w:val="both"/>
        <w:rPr>
          <w:rFonts w:cstheme="minorHAnsi"/>
          <w:sz w:val="24"/>
          <w:szCs w:val="24"/>
          <w:lang w:eastAsia="hr-HR"/>
        </w:rPr>
      </w:pPr>
    </w:p>
    <w:p w14:paraId="06ADF1C6" w14:textId="696723FC" w:rsidR="00911EE4" w:rsidRPr="001527D9" w:rsidRDefault="00495B9B" w:rsidP="001527D9">
      <w:pPr>
        <w:spacing w:after="0" w:line="240" w:lineRule="auto"/>
        <w:jc w:val="both"/>
        <w:rPr>
          <w:rFonts w:cstheme="minorHAnsi"/>
          <w:sz w:val="24"/>
          <w:szCs w:val="24"/>
          <w:lang w:eastAsia="hr-HR"/>
        </w:rPr>
      </w:pPr>
      <w:r w:rsidRPr="001527D9">
        <w:rPr>
          <w:rFonts w:cstheme="minorHAnsi"/>
          <w:sz w:val="24"/>
          <w:szCs w:val="24"/>
          <w:lang w:eastAsia="hr-HR"/>
        </w:rPr>
        <w:t>Prijava programa se smatra potpunom ako sadrži</w:t>
      </w:r>
      <w:r w:rsidR="002A0685" w:rsidRPr="001527D9">
        <w:rPr>
          <w:rFonts w:cstheme="minorHAnsi"/>
          <w:sz w:val="24"/>
          <w:szCs w:val="24"/>
          <w:lang w:eastAsia="hr-HR"/>
        </w:rPr>
        <w:t xml:space="preserve"> ispunjeni</w:t>
      </w:r>
      <w:r w:rsidR="005326E2" w:rsidRPr="001527D9">
        <w:rPr>
          <w:rFonts w:cstheme="minorHAnsi"/>
          <w:sz w:val="24"/>
          <w:szCs w:val="24"/>
          <w:lang w:eastAsia="hr-HR"/>
        </w:rPr>
        <w:t xml:space="preserve"> </w:t>
      </w:r>
      <w:r w:rsidR="005326E2" w:rsidRPr="001527D9">
        <w:rPr>
          <w:rFonts w:cstheme="minorHAnsi"/>
          <w:sz w:val="24"/>
          <w:szCs w:val="24"/>
          <w:u w:val="single"/>
          <w:lang w:eastAsia="hr-HR"/>
        </w:rPr>
        <w:t>ovjereni i potpisani</w:t>
      </w:r>
      <w:r w:rsidR="00911EE4" w:rsidRPr="001527D9">
        <w:rPr>
          <w:rFonts w:cstheme="minorHAnsi"/>
          <w:sz w:val="24"/>
          <w:szCs w:val="24"/>
          <w:lang w:eastAsia="hr-HR"/>
        </w:rPr>
        <w:t>:</w:t>
      </w:r>
    </w:p>
    <w:p w14:paraId="133B9A77" w14:textId="6D1B981F" w:rsidR="00911EE4" w:rsidRPr="001527D9" w:rsidRDefault="002018EF" w:rsidP="001527D9">
      <w:pPr>
        <w:pStyle w:val="Odlomakpopisa"/>
        <w:numPr>
          <w:ilvl w:val="0"/>
          <w:numId w:val="26"/>
        </w:numPr>
        <w:spacing w:after="0" w:line="240" w:lineRule="auto"/>
        <w:ind w:left="284" w:hanging="284"/>
        <w:jc w:val="both"/>
        <w:rPr>
          <w:rFonts w:cstheme="minorHAnsi"/>
          <w:sz w:val="24"/>
          <w:szCs w:val="24"/>
          <w:lang w:eastAsia="hr-HR"/>
        </w:rPr>
      </w:pPr>
      <w:bookmarkStart w:id="6" w:name="_Hlk138682248"/>
      <w:bookmarkStart w:id="7" w:name="_Hlk138244234"/>
      <w:r w:rsidRPr="001527D9">
        <w:rPr>
          <w:rFonts w:cstheme="minorHAnsi"/>
          <w:b/>
          <w:bCs/>
          <w:sz w:val="24"/>
          <w:szCs w:val="24"/>
          <w:lang w:eastAsia="hr-HR"/>
        </w:rPr>
        <w:lastRenderedPageBreak/>
        <w:t xml:space="preserve">PRIJAVNI OBRAZAC 1. - </w:t>
      </w:r>
      <w:r w:rsidR="00E02A5A" w:rsidRPr="001527D9">
        <w:rPr>
          <w:rFonts w:cstheme="minorHAnsi"/>
          <w:b/>
          <w:bCs/>
          <w:sz w:val="24"/>
          <w:szCs w:val="24"/>
          <w:lang w:eastAsia="hr-HR"/>
        </w:rPr>
        <w:t>Obrazac opisa programa</w:t>
      </w:r>
      <w:r w:rsidR="00E667B5" w:rsidRPr="001527D9">
        <w:rPr>
          <w:rFonts w:cstheme="minorHAnsi"/>
          <w:sz w:val="24"/>
          <w:szCs w:val="24"/>
          <w:lang w:eastAsia="hr-HR"/>
        </w:rPr>
        <w:t xml:space="preserve"> </w:t>
      </w:r>
      <w:r w:rsidR="00911EE4" w:rsidRPr="001527D9">
        <w:rPr>
          <w:rFonts w:cstheme="minorHAnsi"/>
          <w:sz w:val="24"/>
          <w:szCs w:val="24"/>
          <w:lang w:eastAsia="hr-HR"/>
        </w:rPr>
        <w:t>u koji</w:t>
      </w:r>
      <w:r w:rsidR="001020A8" w:rsidRPr="001527D9">
        <w:rPr>
          <w:rFonts w:cstheme="minorHAnsi"/>
          <w:sz w:val="24"/>
          <w:szCs w:val="24"/>
          <w:lang w:eastAsia="hr-HR"/>
        </w:rPr>
        <w:t xml:space="preserve"> se</w:t>
      </w:r>
      <w:r w:rsidR="00911EE4" w:rsidRPr="001527D9">
        <w:rPr>
          <w:rFonts w:cstheme="minorHAnsi"/>
          <w:sz w:val="24"/>
          <w:szCs w:val="24"/>
          <w:lang w:eastAsia="hr-HR"/>
        </w:rPr>
        <w:t xml:space="preserve"> </w:t>
      </w:r>
      <w:r w:rsidR="001020A8" w:rsidRPr="001527D9">
        <w:rPr>
          <w:rFonts w:cstheme="minorHAnsi"/>
          <w:sz w:val="24"/>
          <w:szCs w:val="24"/>
          <w:lang w:eastAsia="hr-HR"/>
        </w:rPr>
        <w:t xml:space="preserve">unose </w:t>
      </w:r>
      <w:r w:rsidR="00911EE4" w:rsidRPr="001527D9">
        <w:rPr>
          <w:rFonts w:cstheme="minorHAnsi"/>
          <w:sz w:val="24"/>
          <w:szCs w:val="24"/>
          <w:lang w:eastAsia="hr-HR"/>
        </w:rPr>
        <w:t xml:space="preserve">tekstualni podaci o programu koji se prijavljuje. </w:t>
      </w:r>
      <w:r w:rsidR="001020A8" w:rsidRPr="001527D9">
        <w:rPr>
          <w:rFonts w:cstheme="minorHAnsi"/>
          <w:sz w:val="24"/>
          <w:szCs w:val="24"/>
          <w:lang w:eastAsia="hr-HR"/>
        </w:rPr>
        <w:t>Sadrži opis svih</w:t>
      </w:r>
      <w:r w:rsidR="00911EE4" w:rsidRPr="001527D9">
        <w:rPr>
          <w:rFonts w:cstheme="minorHAnsi"/>
          <w:sz w:val="24"/>
          <w:szCs w:val="24"/>
          <w:lang w:eastAsia="hr-HR"/>
        </w:rPr>
        <w:t xml:space="preserve"> aktivnosti, razdoblja provedbe, ciljev</w:t>
      </w:r>
      <w:r w:rsidR="008A5290" w:rsidRPr="001527D9">
        <w:rPr>
          <w:rFonts w:cstheme="minorHAnsi"/>
          <w:sz w:val="24"/>
          <w:szCs w:val="24"/>
          <w:lang w:eastAsia="hr-HR"/>
        </w:rPr>
        <w:t>e</w:t>
      </w:r>
      <w:r w:rsidR="00911EE4" w:rsidRPr="001527D9">
        <w:rPr>
          <w:rFonts w:cstheme="minorHAnsi"/>
          <w:sz w:val="24"/>
          <w:szCs w:val="24"/>
          <w:lang w:eastAsia="hr-HR"/>
        </w:rPr>
        <w:t>, korisni</w:t>
      </w:r>
      <w:r w:rsidR="001020A8" w:rsidRPr="001527D9">
        <w:rPr>
          <w:rFonts w:cstheme="minorHAnsi"/>
          <w:sz w:val="24"/>
          <w:szCs w:val="24"/>
          <w:lang w:eastAsia="hr-HR"/>
        </w:rPr>
        <w:t>k</w:t>
      </w:r>
      <w:r w:rsidR="008A5290" w:rsidRPr="001527D9">
        <w:rPr>
          <w:rFonts w:cstheme="minorHAnsi"/>
          <w:sz w:val="24"/>
          <w:szCs w:val="24"/>
          <w:lang w:eastAsia="hr-HR"/>
        </w:rPr>
        <w:t xml:space="preserve">e, </w:t>
      </w:r>
      <w:r w:rsidR="00202FC5" w:rsidRPr="001527D9">
        <w:rPr>
          <w:rFonts w:cstheme="minorHAnsi"/>
          <w:sz w:val="24"/>
          <w:szCs w:val="24"/>
          <w:lang w:eastAsia="hr-HR"/>
        </w:rPr>
        <w:t xml:space="preserve">izvore financiranja, </w:t>
      </w:r>
      <w:r w:rsidR="008A5290" w:rsidRPr="001527D9">
        <w:rPr>
          <w:rFonts w:cstheme="minorHAnsi"/>
          <w:sz w:val="24"/>
          <w:szCs w:val="24"/>
          <w:lang w:eastAsia="hr-HR"/>
        </w:rPr>
        <w:t>rezultate i održivost</w:t>
      </w:r>
      <w:r w:rsidR="001020A8" w:rsidRPr="001527D9">
        <w:rPr>
          <w:rFonts w:cstheme="minorHAnsi"/>
          <w:sz w:val="24"/>
          <w:szCs w:val="24"/>
          <w:lang w:eastAsia="hr-HR"/>
        </w:rPr>
        <w:t>.</w:t>
      </w:r>
    </w:p>
    <w:bookmarkEnd w:id="6"/>
    <w:p w14:paraId="10E92D56" w14:textId="77777777" w:rsidR="00B16EDE" w:rsidRPr="001527D9" w:rsidRDefault="002018EF" w:rsidP="001527D9">
      <w:pPr>
        <w:pStyle w:val="Odlomakpopisa"/>
        <w:numPr>
          <w:ilvl w:val="0"/>
          <w:numId w:val="26"/>
        </w:numPr>
        <w:spacing w:after="0" w:line="240" w:lineRule="auto"/>
        <w:ind w:left="284" w:hanging="284"/>
        <w:jc w:val="both"/>
        <w:rPr>
          <w:rFonts w:cstheme="minorHAnsi"/>
          <w:sz w:val="24"/>
          <w:szCs w:val="24"/>
          <w:lang w:eastAsia="hr-HR"/>
        </w:rPr>
      </w:pPr>
      <w:r w:rsidRPr="001527D9">
        <w:rPr>
          <w:rFonts w:cstheme="minorHAnsi"/>
          <w:b/>
          <w:bCs/>
          <w:sz w:val="24"/>
          <w:szCs w:val="24"/>
          <w:lang w:eastAsia="hr-HR"/>
        </w:rPr>
        <w:t xml:space="preserve">PRIJAVNI OBRAZAC 2. - </w:t>
      </w:r>
      <w:r w:rsidR="00E02A5A" w:rsidRPr="001527D9">
        <w:rPr>
          <w:rFonts w:cstheme="minorHAnsi"/>
          <w:b/>
          <w:bCs/>
          <w:sz w:val="24"/>
          <w:szCs w:val="24"/>
          <w:lang w:eastAsia="hr-HR"/>
        </w:rPr>
        <w:t>Obrazac proračuna programa</w:t>
      </w:r>
      <w:r w:rsidR="00911EE4" w:rsidRPr="001527D9">
        <w:rPr>
          <w:rFonts w:cstheme="minorHAnsi"/>
          <w:sz w:val="24"/>
          <w:szCs w:val="24"/>
          <w:lang w:eastAsia="hr-HR"/>
        </w:rPr>
        <w:t xml:space="preserve"> u koji se unose planirani troškovi koji će nastati provođenjem programa. Upisuju se sve kategorije troškova koji mogu nastati provođenjem</w:t>
      </w:r>
      <w:r w:rsidR="001020A8" w:rsidRPr="001527D9">
        <w:rPr>
          <w:rFonts w:cstheme="minorHAnsi"/>
          <w:sz w:val="24"/>
          <w:szCs w:val="24"/>
          <w:lang w:eastAsia="hr-HR"/>
        </w:rPr>
        <w:t xml:space="preserve"> (izravne i neizravne)</w:t>
      </w:r>
      <w:r w:rsidR="00911EE4" w:rsidRPr="001527D9">
        <w:rPr>
          <w:rFonts w:cstheme="minorHAnsi"/>
          <w:sz w:val="24"/>
          <w:szCs w:val="24"/>
          <w:lang w:eastAsia="hr-HR"/>
        </w:rPr>
        <w:t xml:space="preserve">. </w:t>
      </w:r>
      <w:r w:rsidR="0007740C" w:rsidRPr="001527D9">
        <w:rPr>
          <w:rFonts w:cstheme="minorHAnsi"/>
          <w:sz w:val="24"/>
          <w:szCs w:val="24"/>
          <w:lang w:eastAsia="hr-HR"/>
        </w:rPr>
        <w:t>U stupac „Sredstva drugih donatora“ p</w:t>
      </w:r>
      <w:r w:rsidR="00911EE4" w:rsidRPr="001527D9">
        <w:rPr>
          <w:rFonts w:cstheme="minorHAnsi"/>
          <w:sz w:val="24"/>
          <w:szCs w:val="24"/>
          <w:lang w:eastAsia="hr-HR"/>
        </w:rPr>
        <w:t xml:space="preserve">otrebno je </w:t>
      </w:r>
      <w:r w:rsidR="008E7180" w:rsidRPr="001527D9">
        <w:rPr>
          <w:rFonts w:cstheme="minorHAnsi"/>
          <w:sz w:val="24"/>
          <w:szCs w:val="24"/>
          <w:lang w:eastAsia="hr-HR"/>
        </w:rPr>
        <w:t xml:space="preserve">unijeti procijenjene iznose </w:t>
      </w:r>
      <w:r w:rsidR="005326E2" w:rsidRPr="001527D9">
        <w:rPr>
          <w:rFonts w:cstheme="minorHAnsi"/>
          <w:sz w:val="24"/>
          <w:szCs w:val="24"/>
          <w:lang w:eastAsia="hr-HR"/>
        </w:rPr>
        <w:t xml:space="preserve">koji se očekuju iz izvora Grada Zadra i/ili Zadarske županije kroz </w:t>
      </w:r>
      <w:r w:rsidR="002A0685" w:rsidRPr="001527D9">
        <w:rPr>
          <w:rFonts w:cstheme="minorHAnsi"/>
          <w:sz w:val="24"/>
          <w:szCs w:val="24"/>
          <w:lang w:eastAsia="hr-HR"/>
        </w:rPr>
        <w:t xml:space="preserve">cjelokupan </w:t>
      </w:r>
      <w:r w:rsidR="005326E2" w:rsidRPr="001527D9">
        <w:rPr>
          <w:rFonts w:cstheme="minorHAnsi"/>
          <w:sz w:val="24"/>
          <w:szCs w:val="24"/>
          <w:lang w:eastAsia="hr-HR"/>
        </w:rPr>
        <w:t>program javnih potreba u tehničkoj kulturi</w:t>
      </w:r>
      <w:r w:rsidR="0007740C" w:rsidRPr="001527D9">
        <w:rPr>
          <w:rFonts w:cstheme="minorHAnsi"/>
          <w:sz w:val="24"/>
          <w:szCs w:val="24"/>
          <w:lang w:eastAsia="hr-HR"/>
        </w:rPr>
        <w:t xml:space="preserve"> kao i iznose </w:t>
      </w:r>
      <w:r w:rsidR="008E7180" w:rsidRPr="001527D9">
        <w:rPr>
          <w:rFonts w:cstheme="minorHAnsi"/>
          <w:sz w:val="24"/>
          <w:szCs w:val="24"/>
          <w:lang w:eastAsia="hr-HR"/>
        </w:rPr>
        <w:t>ostal</w:t>
      </w:r>
      <w:r w:rsidR="0007740C" w:rsidRPr="001527D9">
        <w:rPr>
          <w:rFonts w:cstheme="minorHAnsi"/>
          <w:sz w:val="24"/>
          <w:szCs w:val="24"/>
          <w:lang w:eastAsia="hr-HR"/>
        </w:rPr>
        <w:t>ih donatora.</w:t>
      </w:r>
      <w:r w:rsidR="00D405F4" w:rsidRPr="001527D9">
        <w:rPr>
          <w:rFonts w:cstheme="minorHAnsi"/>
          <w:sz w:val="24"/>
          <w:szCs w:val="24"/>
          <w:lang w:eastAsia="hr-HR"/>
        </w:rPr>
        <w:t xml:space="preserve"> Prema potrebi stupci se dodaju ili miču.</w:t>
      </w:r>
      <w:bookmarkStart w:id="8" w:name="_Hlk138957050"/>
      <w:bookmarkEnd w:id="7"/>
    </w:p>
    <w:p w14:paraId="196F31E5" w14:textId="7217AA32" w:rsidR="00B16EDE" w:rsidRPr="001527D9" w:rsidRDefault="00B16EDE" w:rsidP="001527D9">
      <w:pPr>
        <w:pStyle w:val="Odlomakpopisa"/>
        <w:numPr>
          <w:ilvl w:val="0"/>
          <w:numId w:val="26"/>
        </w:numPr>
        <w:spacing w:after="0" w:line="240" w:lineRule="auto"/>
        <w:ind w:left="284" w:hanging="284"/>
        <w:jc w:val="both"/>
        <w:rPr>
          <w:rFonts w:cstheme="minorHAnsi"/>
          <w:b/>
          <w:bCs/>
          <w:sz w:val="24"/>
          <w:szCs w:val="24"/>
          <w:lang w:eastAsia="hr-HR"/>
        </w:rPr>
      </w:pPr>
      <w:r w:rsidRPr="001527D9">
        <w:rPr>
          <w:rFonts w:cstheme="minorHAnsi"/>
          <w:b/>
          <w:bCs/>
          <w:sz w:val="24"/>
          <w:szCs w:val="24"/>
          <w:lang w:eastAsia="hr-HR"/>
        </w:rPr>
        <w:t>IZJAVA O TOČNOSTI I ISTINITOSTI PODATAKA</w:t>
      </w:r>
    </w:p>
    <w:p w14:paraId="1FF7FFAF" w14:textId="77777777" w:rsidR="00B16EDE" w:rsidRPr="001527D9" w:rsidRDefault="00B16EDE" w:rsidP="001527D9">
      <w:pPr>
        <w:spacing w:after="0" w:line="240" w:lineRule="auto"/>
        <w:jc w:val="both"/>
        <w:rPr>
          <w:rFonts w:cstheme="minorHAnsi"/>
          <w:sz w:val="24"/>
          <w:szCs w:val="24"/>
          <w:lang w:eastAsia="hr-HR"/>
        </w:rPr>
      </w:pPr>
    </w:p>
    <w:p w14:paraId="44FAD3C5" w14:textId="77777777" w:rsidR="0004463C" w:rsidRPr="001527D9" w:rsidRDefault="0004463C" w:rsidP="001527D9">
      <w:pPr>
        <w:spacing w:after="0" w:line="240" w:lineRule="auto"/>
        <w:jc w:val="both"/>
        <w:rPr>
          <w:rFonts w:cstheme="minorHAnsi"/>
          <w:sz w:val="24"/>
          <w:szCs w:val="24"/>
          <w:lang w:eastAsia="hr-HR"/>
        </w:rPr>
      </w:pPr>
      <w:r w:rsidRPr="001527D9">
        <w:rPr>
          <w:rFonts w:cstheme="minorHAnsi"/>
          <w:sz w:val="24"/>
          <w:szCs w:val="24"/>
          <w:lang w:eastAsia="hr-HR"/>
        </w:rPr>
        <w:t>Obrasci se popunjavaju korištenjem računala i moraju biti ispunjeni hrvatskim jezikom.</w:t>
      </w:r>
    </w:p>
    <w:p w14:paraId="4E9974B5" w14:textId="6CD84580" w:rsidR="004C1FC1" w:rsidRPr="001527D9" w:rsidRDefault="002A0685" w:rsidP="001527D9">
      <w:pPr>
        <w:spacing w:after="0" w:line="240" w:lineRule="auto"/>
        <w:jc w:val="both"/>
        <w:rPr>
          <w:rFonts w:cstheme="minorHAnsi"/>
          <w:sz w:val="24"/>
          <w:szCs w:val="24"/>
          <w:lang w:eastAsia="hr-HR"/>
        </w:rPr>
      </w:pPr>
      <w:r w:rsidRPr="001527D9">
        <w:rPr>
          <w:rFonts w:cstheme="minorHAnsi"/>
          <w:sz w:val="24"/>
          <w:szCs w:val="24"/>
          <w:lang w:eastAsia="hr-HR"/>
        </w:rPr>
        <w:t>Ispunjeni, ovjereni i potpisani obrasci dostavljaju se Zajednici</w:t>
      </w:r>
      <w:r w:rsidR="001020A8" w:rsidRPr="001527D9">
        <w:rPr>
          <w:rFonts w:cstheme="minorHAnsi"/>
          <w:sz w:val="24"/>
          <w:szCs w:val="24"/>
          <w:lang w:eastAsia="hr-HR"/>
        </w:rPr>
        <w:t xml:space="preserve"> </w:t>
      </w:r>
      <w:r w:rsidR="00E02A5A" w:rsidRPr="001527D9">
        <w:rPr>
          <w:rFonts w:cstheme="minorHAnsi"/>
          <w:sz w:val="24"/>
          <w:szCs w:val="24"/>
          <w:lang w:eastAsia="hr-HR"/>
        </w:rPr>
        <w:t>elektroničkom poštom</w:t>
      </w:r>
      <w:r w:rsidR="001020A8" w:rsidRPr="001527D9">
        <w:rPr>
          <w:rFonts w:cstheme="minorHAnsi"/>
          <w:sz w:val="24"/>
          <w:szCs w:val="24"/>
          <w:lang w:eastAsia="hr-HR"/>
        </w:rPr>
        <w:t xml:space="preserve"> </w:t>
      </w:r>
      <w:r w:rsidR="00B97518" w:rsidRPr="001527D9">
        <w:rPr>
          <w:rFonts w:cstheme="minorHAnsi"/>
          <w:sz w:val="24"/>
          <w:szCs w:val="24"/>
          <w:lang w:eastAsia="hr-HR"/>
        </w:rPr>
        <w:t>na</w:t>
      </w:r>
      <w:r w:rsidR="00E02A5A" w:rsidRPr="001527D9">
        <w:rPr>
          <w:rFonts w:cstheme="minorHAnsi"/>
          <w:sz w:val="24"/>
          <w:szCs w:val="24"/>
          <w:lang w:eastAsia="hr-HR"/>
        </w:rPr>
        <w:t xml:space="preserve">: </w:t>
      </w:r>
      <w:hyperlink r:id="rId8" w:history="1">
        <w:r w:rsidR="00E02A5A" w:rsidRPr="001527D9">
          <w:rPr>
            <w:rStyle w:val="Hiperveza"/>
            <w:rFonts w:cstheme="minorHAnsi"/>
            <w:sz w:val="24"/>
            <w:szCs w:val="24"/>
            <w:u w:val="none"/>
            <w:lang w:eastAsia="hr-HR"/>
          </w:rPr>
          <w:t>info@ztkzd.hr</w:t>
        </w:r>
      </w:hyperlink>
      <w:r w:rsidRPr="001527D9">
        <w:rPr>
          <w:rFonts w:cstheme="minorHAnsi"/>
          <w:sz w:val="24"/>
          <w:szCs w:val="24"/>
        </w:rPr>
        <w:t>,</w:t>
      </w:r>
      <w:r w:rsidR="00200A80" w:rsidRPr="001527D9">
        <w:rPr>
          <w:rFonts w:cstheme="minorHAnsi"/>
          <w:sz w:val="24"/>
          <w:szCs w:val="24"/>
          <w:lang w:eastAsia="hr-HR"/>
        </w:rPr>
        <w:t xml:space="preserve"> </w:t>
      </w:r>
      <w:r w:rsidR="001020A8" w:rsidRPr="001527D9">
        <w:rPr>
          <w:rFonts w:cstheme="minorHAnsi"/>
          <w:sz w:val="24"/>
          <w:szCs w:val="24"/>
          <w:lang w:eastAsia="hr-HR"/>
        </w:rPr>
        <w:t>zemaljskom pošto</w:t>
      </w:r>
      <w:r w:rsidRPr="001527D9">
        <w:rPr>
          <w:rFonts w:cstheme="minorHAnsi"/>
          <w:sz w:val="24"/>
          <w:szCs w:val="24"/>
          <w:lang w:eastAsia="hr-HR"/>
        </w:rPr>
        <w:t xml:space="preserve">m (preporučeno), kurirskom službom </w:t>
      </w:r>
      <w:r w:rsidR="001020A8" w:rsidRPr="001527D9">
        <w:rPr>
          <w:rFonts w:cstheme="minorHAnsi"/>
          <w:sz w:val="24"/>
          <w:szCs w:val="24"/>
          <w:lang w:eastAsia="hr-HR"/>
        </w:rPr>
        <w:t xml:space="preserve">ili </w:t>
      </w:r>
      <w:r w:rsidR="00200A80" w:rsidRPr="001527D9">
        <w:rPr>
          <w:rFonts w:cstheme="minorHAnsi"/>
          <w:sz w:val="24"/>
          <w:szCs w:val="24"/>
          <w:lang w:eastAsia="hr-HR"/>
        </w:rPr>
        <w:t xml:space="preserve">osobno na adresu </w:t>
      </w:r>
      <w:r w:rsidRPr="001527D9">
        <w:rPr>
          <w:rFonts w:cstheme="minorHAnsi"/>
          <w:sz w:val="24"/>
          <w:szCs w:val="24"/>
          <w:lang w:eastAsia="hr-HR"/>
        </w:rPr>
        <w:t xml:space="preserve">Zajednice: </w:t>
      </w:r>
      <w:r w:rsidR="00200A80" w:rsidRPr="001527D9">
        <w:rPr>
          <w:rFonts w:cstheme="minorHAnsi"/>
          <w:sz w:val="24"/>
          <w:szCs w:val="24"/>
          <w:lang w:eastAsia="hr-HR"/>
        </w:rPr>
        <w:t xml:space="preserve">R. Boškovića 5, 23000 Zadar </w:t>
      </w:r>
      <w:r w:rsidR="00E02A5A" w:rsidRPr="001527D9">
        <w:rPr>
          <w:rFonts w:cstheme="minorHAnsi"/>
          <w:sz w:val="24"/>
          <w:szCs w:val="24"/>
          <w:lang w:eastAsia="hr-HR"/>
        </w:rPr>
        <w:t>u periodu</w:t>
      </w:r>
      <w:r w:rsidR="00E02A5A" w:rsidRPr="001527D9">
        <w:rPr>
          <w:rFonts w:cstheme="minorHAnsi"/>
          <w:b/>
          <w:bCs/>
          <w:sz w:val="24"/>
          <w:szCs w:val="24"/>
          <w:lang w:eastAsia="hr-HR"/>
        </w:rPr>
        <w:t xml:space="preserve"> </w:t>
      </w:r>
      <w:r w:rsidR="007C27CC" w:rsidRPr="001527D9">
        <w:rPr>
          <w:rFonts w:cstheme="minorHAnsi"/>
          <w:b/>
          <w:bCs/>
          <w:sz w:val="24"/>
          <w:szCs w:val="24"/>
          <w:lang w:eastAsia="hr-HR"/>
        </w:rPr>
        <w:t xml:space="preserve">od  </w:t>
      </w:r>
      <w:r w:rsidR="00905B7D" w:rsidRPr="001527D9">
        <w:rPr>
          <w:rFonts w:cstheme="minorHAnsi"/>
          <w:b/>
          <w:bCs/>
          <w:sz w:val="24"/>
          <w:szCs w:val="24"/>
          <w:lang w:eastAsia="hr-HR"/>
        </w:rPr>
        <w:t>2</w:t>
      </w:r>
      <w:r w:rsidR="00D405F4" w:rsidRPr="001527D9">
        <w:rPr>
          <w:rFonts w:cstheme="minorHAnsi"/>
          <w:b/>
          <w:bCs/>
          <w:sz w:val="24"/>
          <w:szCs w:val="24"/>
          <w:lang w:eastAsia="hr-HR"/>
        </w:rPr>
        <w:t>. ožujka do 3</w:t>
      </w:r>
      <w:r w:rsidR="00905B7D" w:rsidRPr="001527D9">
        <w:rPr>
          <w:rFonts w:cstheme="minorHAnsi"/>
          <w:b/>
          <w:bCs/>
          <w:sz w:val="24"/>
          <w:szCs w:val="24"/>
          <w:lang w:eastAsia="hr-HR"/>
        </w:rPr>
        <w:t>1</w:t>
      </w:r>
      <w:r w:rsidR="00D405F4" w:rsidRPr="001527D9">
        <w:rPr>
          <w:rFonts w:cstheme="minorHAnsi"/>
          <w:b/>
          <w:bCs/>
          <w:sz w:val="24"/>
          <w:szCs w:val="24"/>
          <w:lang w:eastAsia="hr-HR"/>
        </w:rPr>
        <w:t xml:space="preserve">. </w:t>
      </w:r>
      <w:r w:rsidR="00905B7D" w:rsidRPr="001527D9">
        <w:rPr>
          <w:rFonts w:cstheme="minorHAnsi"/>
          <w:b/>
          <w:bCs/>
          <w:sz w:val="24"/>
          <w:szCs w:val="24"/>
          <w:lang w:eastAsia="hr-HR"/>
        </w:rPr>
        <w:t>ožujka</w:t>
      </w:r>
      <w:r w:rsidR="00D405F4" w:rsidRPr="001527D9">
        <w:rPr>
          <w:rFonts w:cstheme="minorHAnsi"/>
          <w:b/>
          <w:bCs/>
          <w:sz w:val="24"/>
          <w:szCs w:val="24"/>
          <w:lang w:eastAsia="hr-HR"/>
        </w:rPr>
        <w:t xml:space="preserve"> </w:t>
      </w:r>
      <w:r w:rsidR="00905B7D" w:rsidRPr="001527D9">
        <w:rPr>
          <w:rFonts w:cstheme="minorHAnsi"/>
          <w:b/>
          <w:bCs/>
          <w:sz w:val="24"/>
          <w:szCs w:val="24"/>
          <w:lang w:eastAsia="hr-HR"/>
        </w:rPr>
        <w:t>2026</w:t>
      </w:r>
      <w:r w:rsidR="007C27CC" w:rsidRPr="001527D9">
        <w:rPr>
          <w:rFonts w:cstheme="minorHAnsi"/>
          <w:b/>
          <w:bCs/>
          <w:sz w:val="24"/>
          <w:szCs w:val="24"/>
          <w:lang w:eastAsia="hr-HR"/>
        </w:rPr>
        <w:t xml:space="preserve">. godine </w:t>
      </w:r>
      <w:r w:rsidR="001020A8" w:rsidRPr="001527D9">
        <w:rPr>
          <w:rFonts w:cstheme="minorHAnsi"/>
          <w:sz w:val="24"/>
          <w:szCs w:val="24"/>
          <w:lang w:eastAsia="hr-HR"/>
        </w:rPr>
        <w:t>(</w:t>
      </w:r>
      <w:r w:rsidRPr="001527D9">
        <w:rPr>
          <w:rFonts w:cstheme="minorHAnsi"/>
          <w:sz w:val="24"/>
          <w:szCs w:val="24"/>
          <w:lang w:eastAsia="hr-HR"/>
        </w:rPr>
        <w:t xml:space="preserve">s naznakom </w:t>
      </w:r>
      <w:r w:rsidRPr="001527D9">
        <w:rPr>
          <w:rFonts w:cstheme="minorHAnsi"/>
          <w:i/>
          <w:iCs/>
          <w:sz w:val="24"/>
          <w:szCs w:val="24"/>
          <w:lang w:eastAsia="hr-HR"/>
        </w:rPr>
        <w:t>I</w:t>
      </w:r>
      <w:r w:rsidR="001020A8" w:rsidRPr="001527D9">
        <w:rPr>
          <w:rFonts w:cstheme="minorHAnsi"/>
          <w:i/>
          <w:iCs/>
          <w:sz w:val="24"/>
          <w:szCs w:val="24"/>
          <w:lang w:eastAsia="hr-HR"/>
        </w:rPr>
        <w:t xml:space="preserve">nterni natječaj </w:t>
      </w:r>
      <w:r w:rsidR="00905B7D" w:rsidRPr="001527D9">
        <w:rPr>
          <w:rFonts w:cstheme="minorHAnsi"/>
          <w:i/>
          <w:iCs/>
          <w:sz w:val="24"/>
          <w:szCs w:val="24"/>
          <w:lang w:eastAsia="hr-HR"/>
        </w:rPr>
        <w:t>2026</w:t>
      </w:r>
      <w:r w:rsidR="001020A8" w:rsidRPr="001527D9">
        <w:rPr>
          <w:rFonts w:cstheme="minorHAnsi"/>
          <w:i/>
          <w:iCs/>
          <w:sz w:val="24"/>
          <w:szCs w:val="24"/>
          <w:lang w:eastAsia="hr-HR"/>
        </w:rPr>
        <w:t>.</w:t>
      </w:r>
      <w:r w:rsidR="00905B7D" w:rsidRPr="001527D9">
        <w:rPr>
          <w:rFonts w:cstheme="minorHAnsi"/>
          <w:i/>
          <w:iCs/>
          <w:sz w:val="24"/>
          <w:szCs w:val="24"/>
          <w:lang w:eastAsia="hr-HR"/>
        </w:rPr>
        <w:t>).</w:t>
      </w:r>
    </w:p>
    <w:p w14:paraId="28385AF1" w14:textId="77777777" w:rsidR="0004463C" w:rsidRPr="001527D9" w:rsidRDefault="0004463C" w:rsidP="001527D9">
      <w:pPr>
        <w:spacing w:after="0" w:line="240" w:lineRule="auto"/>
        <w:jc w:val="both"/>
        <w:rPr>
          <w:rFonts w:cstheme="minorHAnsi"/>
          <w:sz w:val="24"/>
          <w:szCs w:val="24"/>
          <w:lang w:eastAsia="hr-HR"/>
        </w:rPr>
      </w:pPr>
    </w:p>
    <w:p w14:paraId="002E4B97" w14:textId="3D109AA4" w:rsidR="00D405F4" w:rsidRPr="001527D9" w:rsidRDefault="00D405F4" w:rsidP="001527D9">
      <w:pPr>
        <w:spacing w:after="0" w:line="240" w:lineRule="auto"/>
        <w:jc w:val="both"/>
        <w:rPr>
          <w:rFonts w:cstheme="minorHAnsi"/>
          <w:b/>
          <w:bCs/>
          <w:sz w:val="24"/>
          <w:szCs w:val="24"/>
          <w:lang w:eastAsia="hr-HR"/>
        </w:rPr>
      </w:pPr>
      <w:r w:rsidRPr="001527D9">
        <w:rPr>
          <w:rFonts w:cstheme="minorHAnsi"/>
          <w:sz w:val="24"/>
          <w:szCs w:val="24"/>
          <w:lang w:eastAsia="hr-HR"/>
        </w:rPr>
        <w:t xml:space="preserve">U slučaju da se prijava šalje poštom, ista se smatra dostavljenom u roku ako je na prijamnom žigu razvidno da je zaprimljena u pošti do dana </w:t>
      </w:r>
      <w:r w:rsidR="006D028E" w:rsidRPr="001527D9">
        <w:rPr>
          <w:rFonts w:cstheme="minorHAnsi"/>
          <w:sz w:val="24"/>
          <w:szCs w:val="24"/>
          <w:lang w:eastAsia="hr-HR"/>
        </w:rPr>
        <w:t>31. ožujka</w:t>
      </w:r>
      <w:r w:rsidRPr="001527D9">
        <w:rPr>
          <w:rFonts w:cstheme="minorHAnsi"/>
          <w:sz w:val="24"/>
          <w:szCs w:val="24"/>
          <w:lang w:eastAsia="hr-HR"/>
        </w:rPr>
        <w:t xml:space="preserve"> </w:t>
      </w:r>
      <w:r w:rsidR="00905B7D" w:rsidRPr="001527D9">
        <w:rPr>
          <w:rFonts w:cstheme="minorHAnsi"/>
          <w:sz w:val="24"/>
          <w:szCs w:val="24"/>
          <w:lang w:eastAsia="hr-HR"/>
        </w:rPr>
        <w:t>2026</w:t>
      </w:r>
      <w:r w:rsidRPr="001527D9">
        <w:rPr>
          <w:rFonts w:cstheme="minorHAnsi"/>
          <w:sz w:val="24"/>
          <w:szCs w:val="24"/>
          <w:lang w:eastAsia="hr-HR"/>
        </w:rPr>
        <w:t xml:space="preserve">. godine do 23:59 sati. U slučaju da se prijava šalje elektroničkom poštom, ista se smatra dostavljenom u roku ako je e-mail isporučen do dana </w:t>
      </w:r>
      <w:r w:rsidR="006D028E" w:rsidRPr="001527D9">
        <w:rPr>
          <w:rFonts w:cstheme="minorHAnsi"/>
          <w:sz w:val="24"/>
          <w:szCs w:val="24"/>
          <w:lang w:eastAsia="hr-HR"/>
        </w:rPr>
        <w:t xml:space="preserve">31. ožujka 2026. godine </w:t>
      </w:r>
      <w:r w:rsidRPr="001527D9">
        <w:rPr>
          <w:rFonts w:cstheme="minorHAnsi"/>
          <w:sz w:val="24"/>
          <w:szCs w:val="24"/>
          <w:lang w:eastAsia="hr-HR"/>
        </w:rPr>
        <w:t xml:space="preserve">do 23:59 sati. </w:t>
      </w:r>
      <w:r w:rsidR="0004463C" w:rsidRPr="001527D9">
        <w:rPr>
          <w:rFonts w:cstheme="minorHAnsi"/>
          <w:sz w:val="24"/>
          <w:szCs w:val="24"/>
          <w:lang w:eastAsia="hr-HR"/>
        </w:rPr>
        <w:t>U slučaju da se prijava dostavlja osobno, istu treba dostaviti imajući u vidu radno vrijeme Zajednice.</w:t>
      </w:r>
    </w:p>
    <w:bookmarkEnd w:id="8"/>
    <w:p w14:paraId="0AF44003" w14:textId="77777777" w:rsidR="00495B9B" w:rsidRPr="001527D9" w:rsidRDefault="00495B9B" w:rsidP="001527D9">
      <w:pPr>
        <w:spacing w:after="0" w:line="240" w:lineRule="auto"/>
        <w:rPr>
          <w:rFonts w:cstheme="minorHAnsi"/>
          <w:b/>
          <w:bCs/>
          <w:sz w:val="24"/>
          <w:szCs w:val="24"/>
          <w:lang w:eastAsia="hr-HR"/>
        </w:rPr>
      </w:pPr>
    </w:p>
    <w:p w14:paraId="598311D3" w14:textId="6247E81A" w:rsidR="00272551" w:rsidRPr="001527D9" w:rsidRDefault="00495B9B"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ZAPRIMANJE PRIJAVA, FORMALNA I ADMINISTATIVNA PROVJERA</w:t>
      </w:r>
      <w:r w:rsidR="007E60B2" w:rsidRPr="001527D9">
        <w:rPr>
          <w:rFonts w:cstheme="minorHAnsi"/>
          <w:b/>
          <w:bCs/>
          <w:sz w:val="24"/>
          <w:szCs w:val="24"/>
          <w:lang w:eastAsia="hr-HR"/>
        </w:rPr>
        <w:t>, PRIGOVOR</w:t>
      </w:r>
    </w:p>
    <w:p w14:paraId="0F1DE572" w14:textId="77777777" w:rsidR="00E02A5A" w:rsidRPr="001527D9" w:rsidRDefault="00E02A5A" w:rsidP="001527D9">
      <w:pPr>
        <w:spacing w:after="0" w:line="240" w:lineRule="auto"/>
        <w:jc w:val="both"/>
        <w:rPr>
          <w:rFonts w:cstheme="minorHAnsi"/>
          <w:sz w:val="24"/>
          <w:szCs w:val="24"/>
          <w:lang w:eastAsia="hr-HR"/>
        </w:rPr>
      </w:pPr>
    </w:p>
    <w:p w14:paraId="3255756B" w14:textId="26424D34" w:rsidR="00065C87" w:rsidRPr="001527D9" w:rsidRDefault="00495B9B" w:rsidP="002E2343">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Prijava programa se smatra potpunom ako sadrži prijavne obrasce kako je navedeno u </w:t>
      </w:r>
      <w:r w:rsidR="00200A80" w:rsidRPr="001527D9">
        <w:rPr>
          <w:rFonts w:cstheme="minorHAnsi"/>
          <w:sz w:val="24"/>
          <w:szCs w:val="24"/>
          <w:lang w:eastAsia="hr-HR"/>
        </w:rPr>
        <w:t>3. točki. Svakoj prijavi se dodjeljuje broj prijave te se r</w:t>
      </w:r>
      <w:r w:rsidR="00272551" w:rsidRPr="001527D9">
        <w:rPr>
          <w:rFonts w:cstheme="minorHAnsi"/>
          <w:sz w:val="24"/>
          <w:szCs w:val="24"/>
          <w:lang w:eastAsia="hr-HR"/>
        </w:rPr>
        <w:t xml:space="preserve">adi ispis </w:t>
      </w:r>
      <w:r w:rsidR="00200A80" w:rsidRPr="001527D9">
        <w:rPr>
          <w:rFonts w:cstheme="minorHAnsi"/>
          <w:sz w:val="24"/>
          <w:szCs w:val="24"/>
          <w:lang w:eastAsia="hr-HR"/>
        </w:rPr>
        <w:t>prijave</w:t>
      </w:r>
      <w:r w:rsidR="00093CF4" w:rsidRPr="001527D9">
        <w:rPr>
          <w:rFonts w:cstheme="minorHAnsi"/>
          <w:sz w:val="24"/>
          <w:szCs w:val="24"/>
          <w:lang w:eastAsia="hr-HR"/>
        </w:rPr>
        <w:t>,</w:t>
      </w:r>
      <w:r w:rsidR="00272551" w:rsidRPr="001527D9">
        <w:rPr>
          <w:rFonts w:cstheme="minorHAnsi"/>
          <w:sz w:val="24"/>
          <w:szCs w:val="24"/>
          <w:lang w:eastAsia="hr-HR"/>
        </w:rPr>
        <w:t xml:space="preserve"> </w:t>
      </w:r>
      <w:r w:rsidR="00E667B5" w:rsidRPr="001527D9">
        <w:rPr>
          <w:rFonts w:cstheme="minorHAnsi"/>
          <w:sz w:val="24"/>
          <w:szCs w:val="24"/>
          <w:lang w:eastAsia="hr-HR"/>
        </w:rPr>
        <w:t>to jest</w:t>
      </w:r>
      <w:r w:rsidR="00200A80" w:rsidRPr="001527D9">
        <w:rPr>
          <w:rFonts w:cstheme="minorHAnsi"/>
          <w:sz w:val="24"/>
          <w:szCs w:val="24"/>
          <w:lang w:eastAsia="hr-HR"/>
        </w:rPr>
        <w:t xml:space="preserve"> ista</w:t>
      </w:r>
      <w:r w:rsidR="00E667B5" w:rsidRPr="001527D9">
        <w:rPr>
          <w:rFonts w:cstheme="minorHAnsi"/>
          <w:sz w:val="24"/>
          <w:szCs w:val="24"/>
          <w:lang w:eastAsia="hr-HR"/>
        </w:rPr>
        <w:t xml:space="preserve"> se</w:t>
      </w:r>
      <w:r w:rsidR="00200A80" w:rsidRPr="001527D9">
        <w:rPr>
          <w:rFonts w:cstheme="minorHAnsi"/>
          <w:sz w:val="24"/>
          <w:szCs w:val="24"/>
          <w:lang w:eastAsia="hr-HR"/>
        </w:rPr>
        <w:t xml:space="preserve"> urudžbira </w:t>
      </w:r>
      <w:r w:rsidR="00E667B5" w:rsidRPr="001527D9">
        <w:rPr>
          <w:rFonts w:cstheme="minorHAnsi"/>
          <w:sz w:val="24"/>
          <w:szCs w:val="24"/>
          <w:lang w:eastAsia="hr-HR"/>
        </w:rPr>
        <w:t>i</w:t>
      </w:r>
      <w:r w:rsidR="00200A80" w:rsidRPr="001527D9">
        <w:rPr>
          <w:rFonts w:cstheme="minorHAnsi"/>
          <w:sz w:val="24"/>
          <w:szCs w:val="24"/>
          <w:lang w:eastAsia="hr-HR"/>
        </w:rPr>
        <w:t xml:space="preserve"> ulaže u poseban registrator. Za</w:t>
      </w:r>
      <w:r w:rsidR="00272551" w:rsidRPr="001527D9">
        <w:rPr>
          <w:rFonts w:cstheme="minorHAnsi"/>
          <w:sz w:val="24"/>
          <w:szCs w:val="24"/>
          <w:lang w:eastAsia="hr-HR"/>
        </w:rPr>
        <w:t xml:space="preserve"> praćenje </w:t>
      </w:r>
      <w:r w:rsidR="00200A80" w:rsidRPr="001527D9">
        <w:rPr>
          <w:rFonts w:cstheme="minorHAnsi"/>
          <w:sz w:val="24"/>
          <w:szCs w:val="24"/>
          <w:lang w:eastAsia="hr-HR"/>
        </w:rPr>
        <w:t xml:space="preserve">prijave odgovorna je Stručna služba </w:t>
      </w:r>
      <w:r w:rsidR="00272551" w:rsidRPr="001527D9">
        <w:rPr>
          <w:rFonts w:cstheme="minorHAnsi"/>
          <w:sz w:val="24"/>
          <w:szCs w:val="24"/>
          <w:lang w:eastAsia="hr-HR"/>
        </w:rPr>
        <w:t xml:space="preserve">Zajednice. </w:t>
      </w:r>
      <w:r w:rsidR="00200A80" w:rsidRPr="001527D9">
        <w:rPr>
          <w:rFonts w:cstheme="minorHAnsi"/>
          <w:sz w:val="24"/>
          <w:szCs w:val="24"/>
          <w:lang w:eastAsia="hr-HR"/>
        </w:rPr>
        <w:t xml:space="preserve">Formalna provjera provodi se nakon isteka roka Natječaja i provodi je Stručna služba Zajednice. Formalnom provjerom utvrđuje se </w:t>
      </w:r>
      <w:r w:rsidR="0006009F" w:rsidRPr="001527D9">
        <w:rPr>
          <w:rFonts w:cstheme="minorHAnsi"/>
          <w:sz w:val="24"/>
          <w:szCs w:val="24"/>
          <w:lang w:eastAsia="hr-HR"/>
        </w:rPr>
        <w:t>sadrži li prijava svu obveznu dokumentaciju</w:t>
      </w:r>
      <w:r w:rsidR="00065C87" w:rsidRPr="001527D9">
        <w:rPr>
          <w:rFonts w:cstheme="minorHAnsi"/>
          <w:sz w:val="24"/>
          <w:szCs w:val="24"/>
          <w:lang w:eastAsia="hr-HR"/>
        </w:rPr>
        <w:t xml:space="preserve">, ako je dostavljena </w:t>
      </w:r>
      <w:r w:rsidR="0006009F" w:rsidRPr="001527D9">
        <w:rPr>
          <w:rFonts w:cstheme="minorHAnsi"/>
          <w:sz w:val="24"/>
          <w:szCs w:val="24"/>
          <w:lang w:eastAsia="hr-HR"/>
        </w:rPr>
        <w:t xml:space="preserve">u skladu s navedenim rokom, </w:t>
      </w:r>
      <w:r w:rsidR="00065C87" w:rsidRPr="001527D9">
        <w:rPr>
          <w:rFonts w:cstheme="minorHAnsi"/>
          <w:sz w:val="24"/>
          <w:szCs w:val="24"/>
          <w:lang w:eastAsia="hr-HR"/>
        </w:rPr>
        <w:t xml:space="preserve">ako je udruga </w:t>
      </w:r>
      <w:r w:rsidR="0006009F" w:rsidRPr="001527D9">
        <w:rPr>
          <w:rFonts w:cstheme="minorHAnsi"/>
          <w:sz w:val="24"/>
          <w:szCs w:val="24"/>
          <w:lang w:eastAsia="hr-HR"/>
        </w:rPr>
        <w:t>ispunil</w:t>
      </w:r>
      <w:r w:rsidR="00065C87" w:rsidRPr="001527D9">
        <w:rPr>
          <w:rFonts w:cstheme="minorHAnsi"/>
          <w:sz w:val="24"/>
          <w:szCs w:val="24"/>
          <w:lang w:eastAsia="hr-HR"/>
        </w:rPr>
        <w:t>a</w:t>
      </w:r>
      <w:r w:rsidR="0006009F" w:rsidRPr="001527D9">
        <w:rPr>
          <w:rFonts w:cstheme="minorHAnsi"/>
          <w:sz w:val="24"/>
          <w:szCs w:val="24"/>
          <w:lang w:eastAsia="hr-HR"/>
        </w:rPr>
        <w:t xml:space="preserve"> sve ugovorene obaveze prema Zajednici na temelju prijašnjih ugovora o </w:t>
      </w:r>
      <w:r w:rsidR="00065C87" w:rsidRPr="001527D9">
        <w:rPr>
          <w:rFonts w:cstheme="minorHAnsi"/>
          <w:sz w:val="24"/>
          <w:szCs w:val="24"/>
          <w:lang w:eastAsia="hr-HR"/>
        </w:rPr>
        <w:t xml:space="preserve">financijskoj </w:t>
      </w:r>
      <w:r w:rsidR="0006009F" w:rsidRPr="001527D9">
        <w:rPr>
          <w:rFonts w:cstheme="minorHAnsi"/>
          <w:sz w:val="24"/>
          <w:szCs w:val="24"/>
          <w:lang w:eastAsia="hr-HR"/>
        </w:rPr>
        <w:t xml:space="preserve">potpori, te </w:t>
      </w:r>
      <w:r w:rsidR="00200A80" w:rsidRPr="001527D9">
        <w:rPr>
          <w:rFonts w:cstheme="minorHAnsi"/>
          <w:sz w:val="24"/>
          <w:szCs w:val="24"/>
          <w:lang w:eastAsia="hr-HR"/>
        </w:rPr>
        <w:t xml:space="preserve">ima urednu registraciju u Registru udruga. </w:t>
      </w:r>
      <w:r w:rsidR="00F73DB7" w:rsidRPr="001527D9">
        <w:rPr>
          <w:rFonts w:cstheme="minorHAnsi"/>
          <w:sz w:val="24"/>
          <w:szCs w:val="24"/>
          <w:lang w:eastAsia="hr-HR"/>
        </w:rPr>
        <w:t>Prijavitelji mogu naknadno dopuniti formalne nedostatke prijave (npr. pečat, potpis ili obrasce), pod uvjetom da se time ne mijenja sadržaj projekta niti iznos financiranja, te da nedostatak nije bitan za ocjenjivanje.</w:t>
      </w:r>
    </w:p>
    <w:p w14:paraId="36D3D865" w14:textId="77777777" w:rsidR="00093CF4" w:rsidRPr="001527D9" w:rsidRDefault="00200A80" w:rsidP="001527D9">
      <w:pPr>
        <w:spacing w:after="0" w:line="240" w:lineRule="auto"/>
        <w:jc w:val="both"/>
        <w:rPr>
          <w:rFonts w:cstheme="minorHAnsi"/>
          <w:sz w:val="24"/>
          <w:szCs w:val="24"/>
          <w:lang w:eastAsia="hr-HR"/>
        </w:rPr>
      </w:pPr>
      <w:r w:rsidRPr="001527D9">
        <w:rPr>
          <w:rFonts w:cstheme="minorHAnsi"/>
          <w:sz w:val="24"/>
          <w:szCs w:val="24"/>
          <w:lang w:eastAsia="hr-HR"/>
        </w:rPr>
        <w:t>Stručna služba dalje izrađuje popis prijava koji su zadovoljili formalne uvjete i popis onih prijavitelja koji nisu zadovoljili formalne uvjete natječaja.</w:t>
      </w:r>
      <w:r w:rsidR="00BF2D21" w:rsidRPr="001527D9">
        <w:rPr>
          <w:rFonts w:cstheme="minorHAnsi"/>
          <w:sz w:val="24"/>
          <w:szCs w:val="24"/>
          <w:lang w:eastAsia="hr-HR"/>
        </w:rPr>
        <w:t xml:space="preserve"> </w:t>
      </w:r>
    </w:p>
    <w:p w14:paraId="44FF504C" w14:textId="770D4F05" w:rsidR="007E60B2" w:rsidRPr="001527D9" w:rsidRDefault="009F0769"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Prijavitelji koji nisu zadovoljili formalne uvjete natječaja, Stručna služba će obavijestiti elektroničkim putem</w:t>
      </w:r>
      <w:r w:rsidR="00FE6786" w:rsidRPr="001527D9">
        <w:rPr>
          <w:rFonts w:cstheme="minorHAnsi"/>
          <w:sz w:val="24"/>
          <w:szCs w:val="24"/>
          <w:lang w:eastAsia="hr-HR"/>
        </w:rPr>
        <w:t>. Programi takvih udruga neće biti upućeni u postupak stručnog vrednovanja.</w:t>
      </w:r>
      <w:r w:rsidR="00F73DB7" w:rsidRPr="001527D9">
        <w:rPr>
          <w:rFonts w:cstheme="minorHAnsi"/>
          <w:sz w:val="24"/>
          <w:szCs w:val="24"/>
          <w:lang w:eastAsia="hr-HR"/>
        </w:rPr>
        <w:t xml:space="preserve"> </w:t>
      </w:r>
      <w:r w:rsidR="00000BC3" w:rsidRPr="001527D9">
        <w:rPr>
          <w:rFonts w:cstheme="minorHAnsi"/>
          <w:sz w:val="24"/>
          <w:szCs w:val="24"/>
          <w:lang w:eastAsia="hr-HR"/>
        </w:rPr>
        <w:t xml:space="preserve"> </w:t>
      </w:r>
      <w:r w:rsidR="007E60B2" w:rsidRPr="001527D9">
        <w:rPr>
          <w:rFonts w:cstheme="minorHAnsi"/>
          <w:sz w:val="24"/>
          <w:szCs w:val="24"/>
          <w:lang w:eastAsia="hr-HR"/>
        </w:rPr>
        <w:t xml:space="preserve">Sve udruge čije prijave budu odbijene iz razloga neispunjavanja propisanih formalnih uvjeta Natječaja imaju pravo u roku od 8 (osam) dana od dana zaprimanja obavijesti podnijeti prigovor Stručnoj službi Zajednice, te će u roku od 8 (osam) dana </w:t>
      </w:r>
      <w:r w:rsidR="00F73DB7" w:rsidRPr="001527D9">
        <w:rPr>
          <w:rFonts w:cstheme="minorHAnsi"/>
          <w:sz w:val="24"/>
          <w:szCs w:val="24"/>
          <w:lang w:eastAsia="hr-HR"/>
        </w:rPr>
        <w:t>p</w:t>
      </w:r>
      <w:r w:rsidR="007E60B2" w:rsidRPr="001527D9">
        <w:rPr>
          <w:rFonts w:cstheme="minorHAnsi"/>
          <w:sz w:val="24"/>
          <w:szCs w:val="24"/>
          <w:lang w:eastAsia="hr-HR"/>
        </w:rPr>
        <w:t>redsjednik Zajednice, temeljem mišljenja Izvršnog odbora Zajednice, odlučiti o podnijetom prigovoru. Prigovor se podnosi isključivo elektroničkom poštom na: info@ztkzd.hr</w:t>
      </w:r>
      <w:r w:rsidR="007E60B2" w:rsidRPr="001527D9">
        <w:rPr>
          <w:rFonts w:cstheme="minorHAnsi"/>
          <w:sz w:val="24"/>
          <w:szCs w:val="24"/>
        </w:rPr>
        <w:t xml:space="preserve"> (obavezno naznačiti da se prigovor podnosi vezano uz Interni natječaj Zajednice tehničke kulture zadarske županije za (su) financiranje udruga članica u 2026. godini</w:t>
      </w:r>
      <w:r w:rsidR="00BC2342" w:rsidRPr="001527D9">
        <w:rPr>
          <w:rFonts w:cstheme="minorHAnsi"/>
          <w:sz w:val="24"/>
          <w:szCs w:val="24"/>
        </w:rPr>
        <w:t xml:space="preserve">). U slučaju prihvaćanja prigovora, prijava će </w:t>
      </w:r>
      <w:r w:rsidR="00BC2342" w:rsidRPr="001527D9">
        <w:rPr>
          <w:rFonts w:cstheme="minorHAnsi"/>
          <w:sz w:val="24"/>
          <w:szCs w:val="24"/>
        </w:rPr>
        <w:lastRenderedPageBreak/>
        <w:t>biti dodana na popis prijavitelja koji su ispunili uvjete Natječaja. U slučaju neprihvaćanja, prijava će biti konačno odbijena.</w:t>
      </w:r>
    </w:p>
    <w:p w14:paraId="69304EA0" w14:textId="17B9D18A" w:rsidR="00BF2D21" w:rsidRPr="001527D9" w:rsidRDefault="00BF2D21" w:rsidP="001527D9">
      <w:pPr>
        <w:spacing w:after="0" w:line="240" w:lineRule="auto"/>
        <w:jc w:val="both"/>
        <w:rPr>
          <w:rFonts w:cstheme="minorHAnsi"/>
          <w:sz w:val="24"/>
          <w:szCs w:val="24"/>
          <w:lang w:eastAsia="hr-HR"/>
        </w:rPr>
      </w:pPr>
    </w:p>
    <w:p w14:paraId="4EA860D1" w14:textId="5FDB726B" w:rsidR="00BF2D21" w:rsidRPr="001527D9" w:rsidRDefault="00BF2D21"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PROCJENA PROGRAMA</w:t>
      </w:r>
    </w:p>
    <w:p w14:paraId="1FFAF0E0" w14:textId="77777777" w:rsidR="00157895" w:rsidRPr="001527D9" w:rsidRDefault="00157895" w:rsidP="001527D9">
      <w:pPr>
        <w:spacing w:after="0" w:line="240" w:lineRule="auto"/>
        <w:jc w:val="both"/>
        <w:rPr>
          <w:rFonts w:cstheme="minorHAnsi"/>
          <w:i/>
          <w:iCs/>
          <w:sz w:val="24"/>
          <w:szCs w:val="24"/>
          <w:lang w:eastAsia="hr-HR"/>
        </w:rPr>
      </w:pPr>
    </w:p>
    <w:p w14:paraId="0855E8B8" w14:textId="77777777" w:rsidR="002E2343" w:rsidRDefault="00157895" w:rsidP="001527D9">
      <w:pPr>
        <w:spacing w:after="0" w:line="240" w:lineRule="auto"/>
        <w:jc w:val="both"/>
        <w:rPr>
          <w:rFonts w:cstheme="minorHAnsi"/>
          <w:sz w:val="24"/>
          <w:szCs w:val="24"/>
          <w:lang w:eastAsia="hr-HR"/>
        </w:rPr>
      </w:pPr>
      <w:r w:rsidRPr="001527D9">
        <w:rPr>
          <w:rFonts w:cstheme="minorHAnsi"/>
          <w:i/>
          <w:iCs/>
          <w:sz w:val="24"/>
          <w:szCs w:val="24"/>
          <w:lang w:eastAsia="hr-HR"/>
        </w:rPr>
        <w:t xml:space="preserve">Radno tijelo za pripremu i provedbu internog natječaja </w:t>
      </w:r>
      <w:r w:rsidRPr="001527D9">
        <w:rPr>
          <w:rFonts w:cstheme="minorHAnsi"/>
          <w:i/>
          <w:iCs/>
          <w:sz w:val="24"/>
          <w:szCs w:val="24"/>
        </w:rPr>
        <w:t>Zajednice tehničke kulture Zadarske županije</w:t>
      </w:r>
      <w:r w:rsidRPr="001527D9">
        <w:rPr>
          <w:rFonts w:cstheme="minorHAnsi"/>
          <w:i/>
          <w:iCs/>
          <w:sz w:val="24"/>
          <w:szCs w:val="24"/>
          <w:lang w:eastAsia="hr-HR"/>
        </w:rPr>
        <w:t xml:space="preserve"> za (su) financiranje udruga članica u 2026. godini</w:t>
      </w:r>
      <w:r w:rsidRPr="001527D9">
        <w:rPr>
          <w:rFonts w:cstheme="minorHAnsi"/>
          <w:sz w:val="24"/>
          <w:szCs w:val="24"/>
          <w:lang w:eastAsia="hr-HR"/>
        </w:rPr>
        <w:t xml:space="preserve"> (u tekstu Radno tijelo) jesu članovi Izvršnog odbora Zajednice i zainteresirani članovi Skupštine Zajednice dobrovoljnom prijavom, a imajući u vidu zastupljenost udruga punopravnih članica. </w:t>
      </w:r>
    </w:p>
    <w:p w14:paraId="3FC08C45" w14:textId="2D2BE751" w:rsidR="00157895" w:rsidRPr="001527D9" w:rsidRDefault="00157895" w:rsidP="001527D9">
      <w:pPr>
        <w:spacing w:after="0" w:line="240" w:lineRule="auto"/>
        <w:jc w:val="both"/>
        <w:rPr>
          <w:rFonts w:cstheme="minorHAnsi"/>
          <w:sz w:val="24"/>
          <w:szCs w:val="24"/>
        </w:rPr>
      </w:pPr>
      <w:r w:rsidRPr="001527D9">
        <w:rPr>
          <w:rFonts w:cstheme="minorHAnsi"/>
          <w:sz w:val="24"/>
          <w:szCs w:val="24"/>
          <w:lang w:eastAsia="hr-HR"/>
        </w:rPr>
        <w:t xml:space="preserve">Radno tijelo ocjenjuje kvalitetu samo onih programa koji su zadovoljili formalne uvjete natječaja putem </w:t>
      </w:r>
      <w:r w:rsidRPr="001527D9">
        <w:rPr>
          <w:rFonts w:cstheme="minorHAnsi"/>
          <w:i/>
          <w:iCs/>
          <w:sz w:val="24"/>
          <w:szCs w:val="24"/>
        </w:rPr>
        <w:t xml:space="preserve">Obrasca za vrednovanje kvalitete programa. </w:t>
      </w:r>
    </w:p>
    <w:p w14:paraId="6A824EB4" w14:textId="589881C8" w:rsidR="00157895" w:rsidRPr="001527D9" w:rsidRDefault="00157895" w:rsidP="001527D9">
      <w:pPr>
        <w:spacing w:after="0" w:line="240" w:lineRule="auto"/>
        <w:jc w:val="both"/>
        <w:rPr>
          <w:rFonts w:cstheme="minorHAnsi"/>
          <w:sz w:val="24"/>
          <w:szCs w:val="24"/>
          <w:lang w:eastAsia="hr-HR"/>
        </w:rPr>
      </w:pPr>
      <w:bookmarkStart w:id="9" w:name="_Hlk138956064"/>
      <w:r w:rsidRPr="001527D9">
        <w:rPr>
          <w:rFonts w:cstheme="minorHAnsi"/>
          <w:sz w:val="24"/>
          <w:szCs w:val="24"/>
        </w:rPr>
        <w:t xml:space="preserve">Član Radnog tijela ispunjava </w:t>
      </w:r>
      <w:r w:rsidRPr="001527D9">
        <w:rPr>
          <w:rFonts w:cstheme="minorHAnsi"/>
          <w:i/>
          <w:iCs/>
          <w:sz w:val="24"/>
          <w:szCs w:val="24"/>
        </w:rPr>
        <w:t xml:space="preserve">Obrazac za vrednovanje kvalitete programa </w:t>
      </w:r>
      <w:r w:rsidRPr="001527D9">
        <w:rPr>
          <w:rFonts w:cstheme="minorHAnsi"/>
          <w:sz w:val="24"/>
          <w:szCs w:val="24"/>
        </w:rPr>
        <w:t xml:space="preserve">za svaku pojedinačnu prijavu izuzev one udruge čiji je član u Skupštini Zajednice. </w:t>
      </w:r>
      <w:r w:rsidR="00A71C50" w:rsidRPr="001527D9">
        <w:rPr>
          <w:rFonts w:cstheme="minorHAnsi"/>
          <w:sz w:val="24"/>
          <w:szCs w:val="24"/>
          <w:lang w:eastAsia="hr-HR"/>
        </w:rPr>
        <w:t xml:space="preserve">Svaki član Povjerenstva procjene programa potpisuje Izjavu o nepristranosti i povjerljivosti. </w:t>
      </w:r>
      <w:r w:rsidRPr="001527D9">
        <w:rPr>
          <w:rFonts w:cstheme="minorHAnsi"/>
          <w:sz w:val="24"/>
          <w:szCs w:val="24"/>
        </w:rPr>
        <w:t xml:space="preserve">Ukupan zbroj bodova pojedinačne prijave dijeli se na broj ocjenjivača te se izračunava prosječna vrijednost pojedinog programa </w:t>
      </w:r>
      <w:bookmarkEnd w:id="9"/>
      <w:r w:rsidRPr="001527D9">
        <w:rPr>
          <w:rFonts w:cstheme="minorHAnsi"/>
          <w:sz w:val="24"/>
          <w:szCs w:val="24"/>
        </w:rPr>
        <w:t>nakon čega Radno tijelo</w:t>
      </w:r>
      <w:r w:rsidRPr="001527D9">
        <w:rPr>
          <w:rFonts w:cstheme="minorHAnsi"/>
          <w:sz w:val="24"/>
          <w:szCs w:val="24"/>
          <w:lang w:eastAsia="hr-HR"/>
        </w:rPr>
        <w:t xml:space="preserve"> donosi Prijedlog odluke o (su) financiranju programa iz izvora sredstava Grada Zadra i Prijedlog odluke o (su) financiranju programa iz izvora sredstava Zadarske županije.</w:t>
      </w:r>
      <w:r w:rsidR="00A71C50" w:rsidRPr="001527D9">
        <w:rPr>
          <w:rFonts w:cstheme="minorHAnsi"/>
          <w:sz w:val="24"/>
          <w:szCs w:val="24"/>
          <w:lang w:eastAsia="hr-HR"/>
        </w:rPr>
        <w:t xml:space="preserve"> </w:t>
      </w:r>
    </w:p>
    <w:p w14:paraId="6B7EE32B" w14:textId="77777777" w:rsidR="00157895" w:rsidRPr="001527D9" w:rsidRDefault="00157895" w:rsidP="001527D9">
      <w:pPr>
        <w:spacing w:after="0" w:line="240" w:lineRule="auto"/>
        <w:jc w:val="both"/>
        <w:rPr>
          <w:rFonts w:cstheme="minorHAnsi"/>
          <w:sz w:val="24"/>
          <w:szCs w:val="24"/>
          <w:lang w:eastAsia="hr-HR"/>
        </w:rPr>
      </w:pPr>
      <w:r w:rsidRPr="001527D9">
        <w:rPr>
          <w:rFonts w:cstheme="minorHAnsi"/>
          <w:sz w:val="24"/>
          <w:szCs w:val="24"/>
          <w:lang w:eastAsia="hr-HR"/>
        </w:rPr>
        <w:t>Prijedlog odluka sadrži za svaku prijavu, uz iznose financiranja, i obrazloženja predloženoga iznosa (opisna ocjena) za financijsku potporu kao i mogući komentari i/ili ostale primjedbe.</w:t>
      </w:r>
    </w:p>
    <w:p w14:paraId="41572525" w14:textId="77777777" w:rsidR="00157895" w:rsidRPr="001527D9" w:rsidRDefault="00157895" w:rsidP="001527D9">
      <w:pPr>
        <w:spacing w:after="0" w:line="240" w:lineRule="auto"/>
        <w:jc w:val="both"/>
        <w:rPr>
          <w:rFonts w:cstheme="minorHAnsi"/>
          <w:sz w:val="24"/>
          <w:szCs w:val="24"/>
          <w:lang w:eastAsia="hr-HR"/>
        </w:rPr>
      </w:pPr>
      <w:r w:rsidRPr="001527D9">
        <w:rPr>
          <w:rFonts w:cstheme="minorHAnsi"/>
          <w:sz w:val="24"/>
          <w:szCs w:val="24"/>
          <w:lang w:eastAsia="hr-HR"/>
        </w:rPr>
        <w:t xml:space="preserve">Prijedlozi odluka dostavljaju se Izvršnom odboru na konačno usvajanje. </w:t>
      </w:r>
    </w:p>
    <w:p w14:paraId="0FE36198" w14:textId="77777777" w:rsidR="00000BC3" w:rsidRPr="001527D9" w:rsidRDefault="00000BC3" w:rsidP="001527D9">
      <w:pPr>
        <w:spacing w:after="0" w:line="240" w:lineRule="auto"/>
        <w:jc w:val="both"/>
        <w:rPr>
          <w:rFonts w:cstheme="minorHAnsi"/>
          <w:b/>
          <w:bCs/>
          <w:i/>
          <w:iCs/>
          <w:sz w:val="24"/>
          <w:szCs w:val="24"/>
          <w:lang w:eastAsia="hr-HR"/>
        </w:rPr>
      </w:pPr>
    </w:p>
    <w:p w14:paraId="5612CA32" w14:textId="613EB8D2" w:rsidR="00A529A1" w:rsidRPr="001527D9" w:rsidRDefault="00A529A1" w:rsidP="001527D9">
      <w:pPr>
        <w:spacing w:after="0" w:line="240" w:lineRule="auto"/>
        <w:jc w:val="both"/>
        <w:rPr>
          <w:rFonts w:cstheme="minorHAnsi"/>
          <w:b/>
          <w:bCs/>
          <w:sz w:val="24"/>
          <w:szCs w:val="24"/>
          <w:lang w:eastAsia="hr-HR"/>
        </w:rPr>
      </w:pPr>
      <w:r w:rsidRPr="001527D9">
        <w:rPr>
          <w:rFonts w:cstheme="minorHAnsi"/>
          <w:b/>
          <w:bCs/>
          <w:sz w:val="24"/>
          <w:szCs w:val="24"/>
          <w:lang w:eastAsia="hr-HR"/>
        </w:rPr>
        <w:t>Kriteriji za ocjenjivanje kvalitete prijedloga programa ili projekta su sljedeći:</w:t>
      </w:r>
    </w:p>
    <w:p w14:paraId="0153071A" w14:textId="77777777" w:rsidR="00324C6A" w:rsidRPr="001527D9" w:rsidRDefault="00324C6A" w:rsidP="001527D9">
      <w:pPr>
        <w:spacing w:after="0" w:line="240" w:lineRule="auto"/>
        <w:jc w:val="both"/>
        <w:rPr>
          <w:rFonts w:cstheme="minorHAnsi"/>
          <w:sz w:val="24"/>
          <w:szCs w:val="24"/>
        </w:rPr>
      </w:pPr>
      <w:r w:rsidRPr="001527D9">
        <w:rPr>
          <w:rFonts w:cstheme="minorHAnsi"/>
          <w:sz w:val="24"/>
          <w:szCs w:val="24"/>
          <w:lang w:eastAsia="hr-HR"/>
        </w:rPr>
        <w:t>U obrascu se brojčano boduju slijedeće karakteristike:</w:t>
      </w:r>
    </w:p>
    <w:p w14:paraId="694422CC" w14:textId="77777777" w:rsidR="00324C6A" w:rsidRPr="001527D9" w:rsidRDefault="00324C6A" w:rsidP="001527D9">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Kvaliteta programa i aktivnosti (0-30 bodova)</w:t>
      </w:r>
    </w:p>
    <w:p w14:paraId="75F7C858" w14:textId="77777777" w:rsidR="00324C6A" w:rsidRPr="001527D9" w:rsidRDefault="00324C6A" w:rsidP="001527D9">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Kvaliteta prijavitelja (0-30 bodova)</w:t>
      </w:r>
    </w:p>
    <w:p w14:paraId="3DCDD446" w14:textId="77777777" w:rsidR="00324C6A" w:rsidRPr="001527D9" w:rsidRDefault="00324C6A" w:rsidP="001527D9">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Važnost programa za lokalno područje (0-20 bodova)</w:t>
      </w:r>
    </w:p>
    <w:p w14:paraId="0224999D" w14:textId="3C7152F8" w:rsidR="002E2343" w:rsidRPr="002E2343" w:rsidRDefault="00324C6A" w:rsidP="002E2343">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Opravdanost troškova (0-20 bodova)</w:t>
      </w:r>
    </w:p>
    <w:p w14:paraId="38D11D72" w14:textId="77777777" w:rsidR="00324C6A" w:rsidRPr="001527D9" w:rsidRDefault="00324C6A" w:rsidP="001527D9">
      <w:pPr>
        <w:spacing w:after="0" w:line="240" w:lineRule="auto"/>
        <w:jc w:val="both"/>
        <w:rPr>
          <w:rFonts w:cstheme="minorHAnsi"/>
          <w:b/>
          <w:bCs/>
          <w:sz w:val="24"/>
          <w:szCs w:val="24"/>
          <w:lang w:eastAsia="hr-HR"/>
        </w:rPr>
      </w:pPr>
    </w:p>
    <w:p w14:paraId="174DE7D9" w14:textId="77777777" w:rsidR="00A7248B" w:rsidRPr="001527D9" w:rsidRDefault="00A7248B"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ODLUKA O (SU) FINANCIRANJU PROGRAMA</w:t>
      </w:r>
    </w:p>
    <w:p w14:paraId="27004FB9" w14:textId="77777777" w:rsidR="00A7248B" w:rsidRPr="001527D9" w:rsidRDefault="00A7248B" w:rsidP="001527D9">
      <w:pPr>
        <w:spacing w:after="0" w:line="240" w:lineRule="auto"/>
        <w:jc w:val="both"/>
        <w:rPr>
          <w:rFonts w:cstheme="minorHAnsi"/>
          <w:sz w:val="24"/>
          <w:szCs w:val="24"/>
          <w:lang w:eastAsia="hr-HR"/>
        </w:rPr>
      </w:pPr>
    </w:p>
    <w:p w14:paraId="6D2C0D6B" w14:textId="2AAE3BA2" w:rsidR="00A529A1" w:rsidRPr="001527D9" w:rsidRDefault="00F03754"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Odluku o (su) financiranju programa za </w:t>
      </w:r>
      <w:r w:rsidR="00905B7D" w:rsidRPr="001527D9">
        <w:rPr>
          <w:rFonts w:cstheme="minorHAnsi"/>
          <w:sz w:val="24"/>
          <w:szCs w:val="24"/>
          <w:lang w:eastAsia="hr-HR"/>
        </w:rPr>
        <w:t>2026</w:t>
      </w:r>
      <w:r w:rsidRPr="001527D9">
        <w:rPr>
          <w:rFonts w:cstheme="minorHAnsi"/>
          <w:sz w:val="24"/>
          <w:szCs w:val="24"/>
          <w:lang w:eastAsia="hr-HR"/>
        </w:rPr>
        <w:t>. godinu do</w:t>
      </w:r>
      <w:r w:rsidR="00A7248B" w:rsidRPr="001527D9">
        <w:rPr>
          <w:rFonts w:cstheme="minorHAnsi"/>
          <w:sz w:val="24"/>
          <w:szCs w:val="24"/>
          <w:lang w:eastAsia="hr-HR"/>
        </w:rPr>
        <w:t>nosi Izvršni odbor Zajednice tehničke kulture Zadarske županije</w:t>
      </w:r>
      <w:r w:rsidR="00000BC3" w:rsidRPr="001527D9">
        <w:rPr>
          <w:rFonts w:cstheme="minorHAnsi"/>
          <w:sz w:val="24"/>
          <w:szCs w:val="24"/>
          <w:lang w:eastAsia="hr-HR"/>
        </w:rPr>
        <w:t xml:space="preserve"> nastavno na ocjenjene programe </w:t>
      </w:r>
      <w:r w:rsidR="00157895" w:rsidRPr="001527D9">
        <w:rPr>
          <w:rFonts w:cstheme="minorHAnsi"/>
          <w:sz w:val="24"/>
          <w:szCs w:val="24"/>
          <w:lang w:eastAsia="hr-HR"/>
        </w:rPr>
        <w:t>Radnog tijela</w:t>
      </w:r>
      <w:r w:rsidR="00000BC3" w:rsidRPr="001527D9">
        <w:rPr>
          <w:rFonts w:cstheme="minorHAnsi"/>
          <w:sz w:val="24"/>
          <w:szCs w:val="24"/>
          <w:lang w:eastAsia="hr-HR"/>
        </w:rPr>
        <w:t xml:space="preserve"> za procjenu programa. </w:t>
      </w:r>
      <w:r w:rsidR="00A529A1" w:rsidRPr="001527D9">
        <w:rPr>
          <w:rFonts w:cstheme="minorHAnsi"/>
          <w:sz w:val="24"/>
          <w:szCs w:val="24"/>
          <w:lang w:eastAsia="hr-HR"/>
        </w:rPr>
        <w:t xml:space="preserve">Odluka se donosi za sve programe odjednom i sadrži iznos financiranja po pojedinom programu kao i izvoru financiranja, dakle iz sredstava Grada Zadra ili iz sredstava Zadarske županije ovisno o raspoloživosti sredstava. Odlukom se formira rang lista kvalitete programa. Ukoliko se zbog ukupnog iznosa raspoloživih sredstava neki programi neće moći financirati u cijelosti, razlozi će biti navedeni u obrazloženju.  </w:t>
      </w:r>
    </w:p>
    <w:p w14:paraId="773B284A" w14:textId="5A305CE4" w:rsidR="00A529A1" w:rsidRPr="001527D9" w:rsidRDefault="00F26250" w:rsidP="001527D9">
      <w:pPr>
        <w:spacing w:after="0" w:line="240" w:lineRule="auto"/>
        <w:jc w:val="both"/>
        <w:rPr>
          <w:rFonts w:cstheme="minorHAnsi"/>
          <w:sz w:val="24"/>
          <w:szCs w:val="24"/>
          <w:lang w:eastAsia="hr-HR"/>
        </w:rPr>
      </w:pPr>
      <w:r w:rsidRPr="001527D9">
        <w:rPr>
          <w:rFonts w:cstheme="minorHAnsi"/>
          <w:sz w:val="24"/>
          <w:szCs w:val="24"/>
          <w:lang w:eastAsia="hr-HR"/>
        </w:rPr>
        <w:t xml:space="preserve">Svi prijavitelji, čije su prijave ušle u postupak ocjenjivanja, biti će obaviješteni o donesenoj odluci dodjele financijskih sredstava pismenim putem (elektroničkom poštom), kao i objavom na stranici </w:t>
      </w:r>
      <w:hyperlink r:id="rId9" w:history="1">
        <w:r w:rsidRPr="001527D9">
          <w:rPr>
            <w:rStyle w:val="Hiperveza"/>
            <w:rFonts w:cstheme="minorHAnsi"/>
            <w:color w:val="auto"/>
            <w:sz w:val="24"/>
            <w:szCs w:val="24"/>
            <w:lang w:eastAsia="hr-HR"/>
          </w:rPr>
          <w:t>www.ztkzd.hr</w:t>
        </w:r>
      </w:hyperlink>
      <w:r w:rsidRPr="001527D9">
        <w:rPr>
          <w:rFonts w:cstheme="minorHAnsi"/>
          <w:sz w:val="24"/>
          <w:szCs w:val="24"/>
          <w:lang w:eastAsia="hr-HR"/>
        </w:rPr>
        <w:t xml:space="preserve">. Svi prijavitelji, čije su prijave ušle u postupak ocjenjivanja, na traženje imaju pravo uvida u opisnu ocjenu samo vlastite prijave. Pisani zahtjev za uvid potrebno je poslati na e-mail Zajednice: </w:t>
      </w:r>
      <w:hyperlink r:id="rId10" w:history="1">
        <w:r w:rsidRPr="001527D9">
          <w:rPr>
            <w:rStyle w:val="Hiperveza"/>
            <w:rFonts w:cstheme="minorHAnsi"/>
            <w:color w:val="auto"/>
            <w:sz w:val="24"/>
            <w:szCs w:val="24"/>
            <w:lang w:eastAsia="hr-HR"/>
          </w:rPr>
          <w:t>info@ztkzd.hr</w:t>
        </w:r>
      </w:hyperlink>
      <w:r w:rsidRPr="001527D9">
        <w:rPr>
          <w:rFonts w:cstheme="minorHAnsi"/>
          <w:sz w:val="24"/>
          <w:szCs w:val="24"/>
        </w:rPr>
        <w:t xml:space="preserve"> </w:t>
      </w:r>
      <w:r w:rsidR="005E77D9" w:rsidRPr="001527D9">
        <w:rPr>
          <w:rFonts w:cstheme="minorHAnsi"/>
          <w:sz w:val="24"/>
          <w:szCs w:val="24"/>
          <w:lang w:eastAsia="hr-HR"/>
        </w:rPr>
        <w:t>u roku od 8 (osam) dana od dana primanja obavijesti o rezultatima natječaja.</w:t>
      </w:r>
      <w:r w:rsidR="00A529A1" w:rsidRPr="001527D9">
        <w:rPr>
          <w:rFonts w:cstheme="minorHAnsi"/>
          <w:sz w:val="24"/>
          <w:szCs w:val="24"/>
          <w:lang w:eastAsia="hr-HR"/>
        </w:rPr>
        <w:t xml:space="preserve"> </w:t>
      </w:r>
    </w:p>
    <w:p w14:paraId="4552503F" w14:textId="77777777" w:rsidR="00000BC3" w:rsidRPr="001527D9" w:rsidRDefault="00000BC3" w:rsidP="001527D9">
      <w:pPr>
        <w:spacing w:after="0" w:line="240" w:lineRule="auto"/>
        <w:ind w:firstLine="360"/>
        <w:jc w:val="both"/>
        <w:rPr>
          <w:rFonts w:cstheme="minorHAnsi"/>
          <w:sz w:val="24"/>
          <w:szCs w:val="24"/>
        </w:rPr>
      </w:pPr>
    </w:p>
    <w:p w14:paraId="76A872E2" w14:textId="362F07FD" w:rsidR="008E259D" w:rsidRPr="001527D9" w:rsidRDefault="008E259D" w:rsidP="001527D9">
      <w:pPr>
        <w:spacing w:after="0" w:line="240" w:lineRule="auto"/>
        <w:ind w:firstLine="360"/>
        <w:jc w:val="both"/>
        <w:rPr>
          <w:rFonts w:cstheme="minorHAnsi"/>
          <w:sz w:val="24"/>
          <w:szCs w:val="24"/>
        </w:rPr>
      </w:pPr>
      <w:r w:rsidRPr="001527D9">
        <w:rPr>
          <w:rFonts w:cstheme="minorHAnsi"/>
          <w:sz w:val="24"/>
          <w:szCs w:val="24"/>
        </w:rPr>
        <w:lastRenderedPageBreak/>
        <w:t xml:space="preserve">S obzirom na to da sredstva za (su) financiranje udruga članica nisu dostupna Zajednici raspisom ovog natječaja, ista će se dodijeliti u maksimalnom iznosu ukupne vrijednosti isključivo ako budu pravovremeno i u planiranom iznosu osigurana od strane davatelja financijskih sredstava tj. iz proračuna Zadarske županije i Grada Zadra za usvojene Programe javnih potreba u tehničkoj kulturi za </w:t>
      </w:r>
      <w:r w:rsidR="00905B7D" w:rsidRPr="001527D9">
        <w:rPr>
          <w:rFonts w:cstheme="minorHAnsi"/>
          <w:sz w:val="24"/>
          <w:szCs w:val="24"/>
        </w:rPr>
        <w:t>2026</w:t>
      </w:r>
      <w:r w:rsidRPr="001527D9">
        <w:rPr>
          <w:rFonts w:cstheme="minorHAnsi"/>
          <w:sz w:val="24"/>
          <w:szCs w:val="24"/>
        </w:rPr>
        <w:t>. godinu.</w:t>
      </w:r>
    </w:p>
    <w:p w14:paraId="6C3175E5" w14:textId="77777777" w:rsidR="00E948BD" w:rsidRPr="001527D9" w:rsidRDefault="00E948BD" w:rsidP="001527D9">
      <w:pPr>
        <w:spacing w:after="0" w:line="240" w:lineRule="auto"/>
        <w:ind w:firstLine="360"/>
        <w:jc w:val="both"/>
        <w:rPr>
          <w:rFonts w:cstheme="minorHAnsi"/>
          <w:sz w:val="24"/>
          <w:szCs w:val="24"/>
        </w:rPr>
      </w:pPr>
    </w:p>
    <w:p w14:paraId="75F34346" w14:textId="49BB0FA4" w:rsidR="00E948BD" w:rsidRPr="001527D9" w:rsidRDefault="00E948BD" w:rsidP="001527D9">
      <w:pPr>
        <w:pStyle w:val="Odlomakpopisa"/>
        <w:numPr>
          <w:ilvl w:val="0"/>
          <w:numId w:val="32"/>
        </w:numPr>
        <w:spacing w:after="0" w:line="240" w:lineRule="auto"/>
        <w:jc w:val="center"/>
        <w:rPr>
          <w:rFonts w:cstheme="minorHAnsi"/>
          <w:sz w:val="24"/>
          <w:szCs w:val="24"/>
          <w:lang w:eastAsia="hr-HR"/>
        </w:rPr>
      </w:pPr>
      <w:r w:rsidRPr="001527D9">
        <w:rPr>
          <w:rFonts w:cstheme="minorHAnsi"/>
          <w:b/>
          <w:bCs/>
          <w:sz w:val="24"/>
          <w:szCs w:val="24"/>
          <w:lang w:eastAsia="hr-HR"/>
        </w:rPr>
        <w:t>PRIGOVOR</w:t>
      </w:r>
      <w:r w:rsidR="00324C6A" w:rsidRPr="001527D9">
        <w:rPr>
          <w:rFonts w:cstheme="minorHAnsi"/>
          <w:b/>
          <w:bCs/>
          <w:sz w:val="24"/>
          <w:szCs w:val="24"/>
          <w:lang w:eastAsia="hr-HR"/>
        </w:rPr>
        <w:t xml:space="preserve"> NA ODLUKU</w:t>
      </w:r>
    </w:p>
    <w:p w14:paraId="1068C666" w14:textId="77777777" w:rsidR="00E948BD" w:rsidRPr="001527D9" w:rsidRDefault="00E948BD" w:rsidP="001527D9">
      <w:pPr>
        <w:spacing w:after="0" w:line="240" w:lineRule="auto"/>
        <w:jc w:val="both"/>
        <w:rPr>
          <w:rFonts w:cstheme="minorHAnsi"/>
          <w:sz w:val="24"/>
          <w:szCs w:val="24"/>
          <w:lang w:eastAsia="hr-HR"/>
        </w:rPr>
      </w:pPr>
    </w:p>
    <w:p w14:paraId="4FFF38D9" w14:textId="53BDDFFE" w:rsidR="003471F0" w:rsidRPr="001527D9" w:rsidRDefault="00D3071C"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Prigovori se podnose Izvršnom odboru Zajednice u pisanom obliku na e-mail Zajednice: </w:t>
      </w:r>
      <w:hyperlink r:id="rId11" w:history="1">
        <w:r w:rsidRPr="001527D9">
          <w:rPr>
            <w:rStyle w:val="Hiperveza"/>
            <w:rFonts w:cstheme="minorHAnsi"/>
            <w:sz w:val="24"/>
            <w:szCs w:val="24"/>
            <w:lang w:eastAsia="hr-HR"/>
          </w:rPr>
          <w:t>info@ztkzd.hr</w:t>
        </w:r>
      </w:hyperlink>
      <w:r w:rsidRPr="001527D9">
        <w:rPr>
          <w:rFonts w:cstheme="minorHAnsi"/>
          <w:sz w:val="24"/>
          <w:szCs w:val="24"/>
          <w:lang w:eastAsia="hr-HR"/>
        </w:rPr>
        <w:t xml:space="preserve"> u roku od 8 (osam) dana od dana objave rezultata Natječaja ili, u slučaju korištenja prava na uvid</w:t>
      </w:r>
      <w:r w:rsidR="00F26250" w:rsidRPr="001527D9">
        <w:rPr>
          <w:rFonts w:cstheme="minorHAnsi"/>
          <w:sz w:val="24"/>
          <w:szCs w:val="24"/>
          <w:lang w:eastAsia="hr-HR"/>
        </w:rPr>
        <w:t xml:space="preserve"> u ocjenu</w:t>
      </w:r>
      <w:r w:rsidRPr="001527D9">
        <w:rPr>
          <w:rFonts w:cstheme="minorHAnsi"/>
          <w:sz w:val="24"/>
          <w:szCs w:val="24"/>
          <w:lang w:eastAsia="hr-HR"/>
        </w:rPr>
        <w:t xml:space="preserve">, od dana izvršenog uvida. </w:t>
      </w:r>
      <w:r w:rsidR="00DC064B" w:rsidRPr="001527D9">
        <w:rPr>
          <w:rFonts w:cstheme="minorHAnsi"/>
          <w:sz w:val="24"/>
          <w:szCs w:val="24"/>
          <w:lang w:eastAsia="hr-HR"/>
        </w:rPr>
        <w:t xml:space="preserve">Prigovor se ne može </w:t>
      </w:r>
      <w:r w:rsidRPr="001527D9">
        <w:rPr>
          <w:rFonts w:cstheme="minorHAnsi"/>
          <w:sz w:val="24"/>
          <w:szCs w:val="24"/>
          <w:lang w:eastAsia="hr-HR"/>
        </w:rPr>
        <w:t>podnositi na visinu</w:t>
      </w:r>
      <w:r w:rsidR="00DC064B" w:rsidRPr="001527D9">
        <w:rPr>
          <w:rFonts w:cstheme="minorHAnsi"/>
          <w:sz w:val="24"/>
          <w:szCs w:val="24"/>
          <w:lang w:eastAsia="hr-HR"/>
        </w:rPr>
        <w:t xml:space="preserve"> dodijeljenih sredstava niti protiv odluke o odobravanju sredstava drugoj udruzi. </w:t>
      </w:r>
      <w:r w:rsidR="00275786" w:rsidRPr="001527D9">
        <w:rPr>
          <w:rFonts w:cstheme="minorHAnsi"/>
          <w:sz w:val="24"/>
          <w:szCs w:val="24"/>
          <w:lang w:eastAsia="hr-HR"/>
        </w:rPr>
        <w:t>Prigovor može podnijeti samo osoba ovlaštena za zastupanje udruge, mora sadržavati obrazloženje prigovora, žig i potpis.</w:t>
      </w:r>
      <w:r w:rsidR="00F26250" w:rsidRPr="001527D9">
        <w:rPr>
          <w:rFonts w:cstheme="minorHAnsi"/>
          <w:sz w:val="24"/>
          <w:szCs w:val="24"/>
          <w:lang w:eastAsia="hr-HR"/>
        </w:rPr>
        <w:t xml:space="preserve"> </w:t>
      </w:r>
      <w:r w:rsidR="00324C6A" w:rsidRPr="001527D9">
        <w:rPr>
          <w:rFonts w:cstheme="minorHAnsi"/>
          <w:sz w:val="24"/>
          <w:szCs w:val="24"/>
          <w:lang w:eastAsia="hr-HR"/>
        </w:rPr>
        <w:t xml:space="preserve">Rok za donošenje odluke po prigovoru je 8 (osam) radnih dana od dana primitka prigovora. </w:t>
      </w:r>
      <w:r w:rsidR="001527D9" w:rsidRPr="001527D9">
        <w:rPr>
          <w:rFonts w:cstheme="minorHAnsi"/>
          <w:sz w:val="24"/>
          <w:szCs w:val="24"/>
          <w:lang w:eastAsia="hr-HR"/>
        </w:rPr>
        <w:t xml:space="preserve">Odluku po prigovoru donosi Izvršni odbor i ona je konačna. </w:t>
      </w:r>
      <w:r w:rsidR="00324C6A" w:rsidRPr="001527D9">
        <w:rPr>
          <w:rFonts w:cstheme="minorHAnsi"/>
          <w:sz w:val="24"/>
          <w:szCs w:val="24"/>
          <w:lang w:eastAsia="hr-HR"/>
        </w:rPr>
        <w:t>Prigovor ne odgađa izvršenje odluke i daljnju provedbu natječajnog postupka.</w:t>
      </w:r>
      <w:r w:rsidR="00F26250" w:rsidRPr="001527D9">
        <w:rPr>
          <w:rFonts w:cstheme="minorHAnsi"/>
          <w:sz w:val="24"/>
          <w:szCs w:val="24"/>
          <w:lang w:eastAsia="hr-HR"/>
        </w:rPr>
        <w:t xml:space="preserve"> </w:t>
      </w:r>
      <w:r w:rsidR="00FC4AFB" w:rsidRPr="001527D9">
        <w:rPr>
          <w:rFonts w:cstheme="minorHAnsi"/>
          <w:sz w:val="24"/>
          <w:szCs w:val="24"/>
          <w:lang w:eastAsia="hr-HR"/>
        </w:rPr>
        <w:t>U slučaju prihvaćanja prigovora prijava će biti vraćena u proceduru procjene programa</w:t>
      </w:r>
      <w:r w:rsidR="001527D9">
        <w:rPr>
          <w:rFonts w:cstheme="minorHAnsi"/>
          <w:sz w:val="24"/>
          <w:szCs w:val="24"/>
          <w:lang w:eastAsia="hr-HR"/>
        </w:rPr>
        <w:t xml:space="preserve"> uzimajući u obzir rang listu kvalitete programa iz Odluke</w:t>
      </w:r>
      <w:r w:rsidR="00FC4AFB" w:rsidRPr="001527D9">
        <w:rPr>
          <w:rFonts w:cstheme="minorHAnsi"/>
          <w:sz w:val="24"/>
          <w:szCs w:val="24"/>
          <w:lang w:eastAsia="hr-HR"/>
        </w:rPr>
        <w:t>. U slučaju neprihvaćanja prigovora, prijava programa je konačno odbijena.</w:t>
      </w:r>
    </w:p>
    <w:p w14:paraId="0333E76E" w14:textId="77777777" w:rsidR="00FC4AFB" w:rsidRPr="001527D9" w:rsidRDefault="00FC4AFB" w:rsidP="001527D9">
      <w:pPr>
        <w:spacing w:after="0" w:line="240" w:lineRule="auto"/>
        <w:ind w:firstLine="360"/>
        <w:jc w:val="both"/>
        <w:rPr>
          <w:rFonts w:cstheme="minorHAnsi"/>
          <w:sz w:val="24"/>
          <w:szCs w:val="24"/>
          <w:lang w:eastAsia="hr-HR"/>
        </w:rPr>
      </w:pPr>
    </w:p>
    <w:p w14:paraId="753BC181" w14:textId="1E672D5D" w:rsidR="00A7248B" w:rsidRPr="001527D9" w:rsidRDefault="00A7248B" w:rsidP="001527D9">
      <w:pPr>
        <w:pStyle w:val="Odlomakpopisa"/>
        <w:numPr>
          <w:ilvl w:val="0"/>
          <w:numId w:val="32"/>
        </w:numPr>
        <w:spacing w:after="0" w:line="240" w:lineRule="auto"/>
        <w:jc w:val="center"/>
        <w:rPr>
          <w:rFonts w:cstheme="minorHAnsi"/>
          <w:sz w:val="24"/>
          <w:szCs w:val="24"/>
          <w:lang w:eastAsia="hr-HR"/>
        </w:rPr>
      </w:pPr>
      <w:r w:rsidRPr="001527D9">
        <w:rPr>
          <w:rFonts w:cstheme="minorHAnsi"/>
          <w:b/>
          <w:bCs/>
          <w:sz w:val="24"/>
          <w:szCs w:val="24"/>
          <w:lang w:eastAsia="hr-HR"/>
        </w:rPr>
        <w:t>POTPIS UGOVORA</w:t>
      </w:r>
    </w:p>
    <w:p w14:paraId="77440254" w14:textId="77777777" w:rsidR="005C6DD0" w:rsidRPr="001527D9" w:rsidRDefault="005C6DD0" w:rsidP="001527D9">
      <w:pPr>
        <w:pStyle w:val="Odlomakpopisa"/>
        <w:spacing w:after="0" w:line="240" w:lineRule="auto"/>
        <w:rPr>
          <w:rFonts w:cstheme="minorHAnsi"/>
          <w:sz w:val="24"/>
          <w:szCs w:val="24"/>
          <w:lang w:eastAsia="hr-HR"/>
        </w:rPr>
      </w:pPr>
    </w:p>
    <w:p w14:paraId="5A8B4C98" w14:textId="26586770" w:rsidR="00DC2208" w:rsidRPr="001527D9" w:rsidRDefault="008E259D" w:rsidP="001527D9">
      <w:pPr>
        <w:spacing w:after="0" w:line="240" w:lineRule="auto"/>
        <w:ind w:firstLine="360"/>
        <w:jc w:val="both"/>
        <w:rPr>
          <w:rFonts w:cstheme="minorHAnsi"/>
          <w:sz w:val="24"/>
          <w:szCs w:val="24"/>
        </w:rPr>
      </w:pPr>
      <w:r w:rsidRPr="001527D9">
        <w:rPr>
          <w:rFonts w:cstheme="minorHAnsi"/>
          <w:sz w:val="24"/>
          <w:szCs w:val="24"/>
        </w:rPr>
        <w:t>U</w:t>
      </w:r>
      <w:r w:rsidR="001C3753" w:rsidRPr="001527D9">
        <w:rPr>
          <w:rFonts w:cstheme="minorHAnsi"/>
          <w:sz w:val="24"/>
          <w:szCs w:val="24"/>
        </w:rPr>
        <w:t xml:space="preserve">govaranje programa s udrugama provest će se ako i kada sredstva budu osigurana od strane davatelja financijskih sredstava tj. iz proračuna Zadarske županije i Grada Zadra za usvojene Programe javnih potreba u tehničkoj kulturi za </w:t>
      </w:r>
      <w:r w:rsidR="00905B7D" w:rsidRPr="001527D9">
        <w:rPr>
          <w:rFonts w:cstheme="minorHAnsi"/>
          <w:sz w:val="24"/>
          <w:szCs w:val="24"/>
        </w:rPr>
        <w:t>2026</w:t>
      </w:r>
      <w:r w:rsidR="001C3753" w:rsidRPr="001527D9">
        <w:rPr>
          <w:rFonts w:cstheme="minorHAnsi"/>
          <w:sz w:val="24"/>
          <w:szCs w:val="24"/>
        </w:rPr>
        <w:t xml:space="preserve">. godinu. </w:t>
      </w:r>
    </w:p>
    <w:p w14:paraId="4C7F43EC" w14:textId="28850969" w:rsidR="00DC2208" w:rsidRPr="001527D9" w:rsidRDefault="00DC2208" w:rsidP="001527D9">
      <w:pPr>
        <w:spacing w:after="0" w:line="240" w:lineRule="auto"/>
        <w:ind w:firstLine="360"/>
        <w:jc w:val="both"/>
        <w:rPr>
          <w:rFonts w:cstheme="minorHAnsi"/>
          <w:sz w:val="24"/>
          <w:szCs w:val="24"/>
        </w:rPr>
      </w:pPr>
      <w:r w:rsidRPr="001527D9">
        <w:rPr>
          <w:rFonts w:cstheme="minorHAnsi"/>
          <w:sz w:val="24"/>
          <w:szCs w:val="24"/>
        </w:rPr>
        <w:t>U slučaju da je odobreno samo djelomično financiranje projekta, Zajednica ima obvezu prethodno pregovarati o stavkama proračuna projekta i aktivnostima u opisnom</w:t>
      </w:r>
      <w:r w:rsidR="00E948BD" w:rsidRPr="001527D9">
        <w:rPr>
          <w:rFonts w:cstheme="minorHAnsi"/>
          <w:sz w:val="24"/>
          <w:szCs w:val="24"/>
        </w:rPr>
        <w:t xml:space="preserve"> i financijskom</w:t>
      </w:r>
      <w:r w:rsidRPr="001527D9">
        <w:rPr>
          <w:rFonts w:cstheme="minorHAnsi"/>
          <w:sz w:val="24"/>
          <w:szCs w:val="24"/>
        </w:rPr>
        <w:t xml:space="preserve"> dijelu projekta koje treba izmijeniti, čiji postupak je potrebno okončati prije potpisivanja ugovora. Tako izmijenjeni obrasci prijave postaju sastavni dio ugovora.</w:t>
      </w:r>
    </w:p>
    <w:p w14:paraId="478A0A55" w14:textId="12C6C3D5" w:rsidR="00E948BD" w:rsidRDefault="00174BCB"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Sa svakim pojedinim korisnikom dogovorit će se termin potpisa ugovora o (su) financiranju kao i modelima isplata koji ovise o mogućnostima Zajednice. </w:t>
      </w:r>
      <w:r w:rsidR="00DC2208" w:rsidRPr="001527D9">
        <w:rPr>
          <w:rFonts w:cstheme="minorHAnsi"/>
          <w:sz w:val="24"/>
          <w:szCs w:val="24"/>
          <w:lang w:eastAsia="hr-HR"/>
        </w:rPr>
        <w:t xml:space="preserve">Korisnik je dužan pristupiti dogovorenom terminu potpisa ugovora. Ukoliko korisnik ne pristupi dogovorenom terminu potpisa ugovora bez opravdanog razloga, odnosno ne odazove se dogovorima o potpisu do krajnjeg roka kojeg mu odredi Izvršni odbor, Zajednica </w:t>
      </w:r>
      <w:r w:rsidR="005E77D9" w:rsidRPr="001527D9">
        <w:rPr>
          <w:rFonts w:cstheme="minorHAnsi"/>
          <w:sz w:val="24"/>
          <w:szCs w:val="24"/>
          <w:lang w:eastAsia="hr-HR"/>
        </w:rPr>
        <w:t>će to smatrati odustajanjem</w:t>
      </w:r>
      <w:r w:rsidR="00E948BD" w:rsidRPr="001527D9">
        <w:rPr>
          <w:rFonts w:cstheme="minorHAnsi"/>
          <w:sz w:val="24"/>
          <w:szCs w:val="24"/>
          <w:lang w:eastAsia="hr-HR"/>
        </w:rPr>
        <w:t xml:space="preserve"> od korištenja sredstava. U tom slučaju Zajednica zadržava pravo poništiti odluku o dodjeli sredstava za taj program te raspoloživa sredstva preraspodijeliti sukladno utvrđenoj rang-listi kvalitete programa, na način da ih dodijeli sljedećem programu prema redoslijedu bodovanja ili, ako su pojedini programi prethodno odobreni za djelomično financiranje zbog nedostatka sredstava, raspodijeliti preostali iznos tim programima. Ovakvu preraspodjelu donosi Izvršni odbor Zajednice.</w:t>
      </w:r>
    </w:p>
    <w:p w14:paraId="58991380" w14:textId="77777777" w:rsidR="001527D9" w:rsidRPr="001527D9" w:rsidRDefault="001527D9" w:rsidP="001527D9">
      <w:pPr>
        <w:spacing w:after="0" w:line="240" w:lineRule="auto"/>
        <w:ind w:firstLine="360"/>
        <w:jc w:val="both"/>
        <w:rPr>
          <w:rFonts w:cstheme="minorHAnsi"/>
          <w:sz w:val="24"/>
          <w:szCs w:val="24"/>
          <w:lang w:eastAsia="hr-HR"/>
        </w:rPr>
      </w:pPr>
    </w:p>
    <w:p w14:paraId="7FCA33EC" w14:textId="478CF8F1" w:rsidR="00B97518" w:rsidRPr="001527D9" w:rsidRDefault="00B97518"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Prilikom potpisa Ugovora korisnici su dužni donijeti </w:t>
      </w:r>
      <w:r w:rsidR="00D3071C" w:rsidRPr="001527D9">
        <w:rPr>
          <w:rFonts w:cstheme="minorHAnsi"/>
          <w:sz w:val="24"/>
          <w:szCs w:val="24"/>
          <w:lang w:eastAsia="hr-HR"/>
        </w:rPr>
        <w:t xml:space="preserve">revidiranu, </w:t>
      </w:r>
      <w:r w:rsidRPr="001527D9">
        <w:rPr>
          <w:rFonts w:cstheme="minorHAnsi"/>
          <w:sz w:val="24"/>
          <w:szCs w:val="24"/>
          <w:lang w:eastAsia="hr-HR"/>
        </w:rPr>
        <w:t>ovjerenu</w:t>
      </w:r>
      <w:r w:rsidR="00B6207C" w:rsidRPr="001527D9">
        <w:rPr>
          <w:rFonts w:cstheme="minorHAnsi"/>
          <w:sz w:val="24"/>
          <w:szCs w:val="24"/>
          <w:lang w:eastAsia="hr-HR"/>
        </w:rPr>
        <w:t xml:space="preserve"> </w:t>
      </w:r>
      <w:r w:rsidR="008513C4" w:rsidRPr="001527D9">
        <w:rPr>
          <w:rFonts w:cstheme="minorHAnsi"/>
          <w:sz w:val="24"/>
          <w:szCs w:val="24"/>
          <w:lang w:eastAsia="hr-HR"/>
        </w:rPr>
        <w:t xml:space="preserve">originalnu </w:t>
      </w:r>
      <w:r w:rsidRPr="001527D9">
        <w:rPr>
          <w:rFonts w:cstheme="minorHAnsi"/>
          <w:sz w:val="24"/>
          <w:szCs w:val="24"/>
          <w:lang w:eastAsia="hr-HR"/>
        </w:rPr>
        <w:t xml:space="preserve">sljedeću dokumentaciju: </w:t>
      </w:r>
    </w:p>
    <w:p w14:paraId="0EDD8562" w14:textId="4A6C4E0B" w:rsidR="00E1519C" w:rsidRPr="001527D9" w:rsidRDefault="008513C4" w:rsidP="001527D9">
      <w:pPr>
        <w:pStyle w:val="Odlomakpopisa"/>
        <w:numPr>
          <w:ilvl w:val="0"/>
          <w:numId w:val="28"/>
        </w:numPr>
        <w:spacing w:after="0" w:line="240" w:lineRule="auto"/>
        <w:jc w:val="both"/>
        <w:rPr>
          <w:rFonts w:cstheme="minorHAnsi"/>
          <w:sz w:val="24"/>
          <w:szCs w:val="24"/>
          <w:lang w:eastAsia="hr-HR"/>
        </w:rPr>
      </w:pPr>
      <w:bookmarkStart w:id="10" w:name="_Hlk138244253"/>
      <w:r w:rsidRPr="001527D9">
        <w:rPr>
          <w:rFonts w:cstheme="minorHAnsi"/>
          <w:sz w:val="24"/>
          <w:szCs w:val="24"/>
          <w:lang w:eastAsia="hr-HR"/>
        </w:rPr>
        <w:t>OBRAZAC OPISA PROGRAMA</w:t>
      </w:r>
    </w:p>
    <w:p w14:paraId="6D7C7530" w14:textId="614E2F18" w:rsidR="00391E08" w:rsidRPr="001527D9" w:rsidRDefault="008513C4"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t>OBRAZAC PRORAČUNA PROGRAMA</w:t>
      </w:r>
      <w:r w:rsidR="00391E08" w:rsidRPr="001527D9">
        <w:rPr>
          <w:rFonts w:cstheme="minorHAnsi"/>
          <w:sz w:val="24"/>
          <w:szCs w:val="24"/>
          <w:lang w:eastAsia="hr-HR"/>
        </w:rPr>
        <w:t xml:space="preserve"> </w:t>
      </w:r>
    </w:p>
    <w:p w14:paraId="779375A1" w14:textId="193F5B96" w:rsidR="0006009F" w:rsidRPr="001527D9" w:rsidRDefault="0006009F"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lastRenderedPageBreak/>
        <w:t>POTVRDU POREZNE UPRAVE O NEPOSTOJANJU DUGA PREMA RH</w:t>
      </w:r>
      <w:r w:rsidR="00AB414A" w:rsidRPr="001527D9">
        <w:rPr>
          <w:rFonts w:cstheme="minorHAnsi"/>
          <w:sz w:val="24"/>
          <w:szCs w:val="24"/>
          <w:lang w:eastAsia="hr-HR"/>
        </w:rPr>
        <w:t xml:space="preserve"> (prihvaća se i potvrda pribavljena za potrebe drugih recentnih javnih poziva).</w:t>
      </w:r>
    </w:p>
    <w:p w14:paraId="638487A0" w14:textId="3B3775FC" w:rsidR="00AB2D48" w:rsidRPr="001527D9" w:rsidRDefault="00AB2D48"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t xml:space="preserve">POTVRDA O NEKAŽNJAVANJU </w:t>
      </w:r>
      <w:r w:rsidR="0006009F" w:rsidRPr="001527D9">
        <w:rPr>
          <w:rFonts w:cstheme="minorHAnsi"/>
          <w:sz w:val="24"/>
          <w:szCs w:val="24"/>
          <w:lang w:eastAsia="hr-HR"/>
        </w:rPr>
        <w:t>– dokaz da se ne vodi kazneni postupak protiv osobe ovlaštene za zastupanje i voditelja/</w:t>
      </w:r>
      <w:proofErr w:type="spellStart"/>
      <w:r w:rsidR="0006009F" w:rsidRPr="001527D9">
        <w:rPr>
          <w:rFonts w:cstheme="minorHAnsi"/>
          <w:sz w:val="24"/>
          <w:szCs w:val="24"/>
          <w:lang w:eastAsia="hr-HR"/>
        </w:rPr>
        <w:t>ice</w:t>
      </w:r>
      <w:proofErr w:type="spellEnd"/>
      <w:r w:rsidR="0006009F" w:rsidRPr="001527D9">
        <w:rPr>
          <w:rFonts w:cstheme="minorHAnsi"/>
          <w:sz w:val="24"/>
          <w:szCs w:val="24"/>
          <w:lang w:eastAsia="hr-HR"/>
        </w:rPr>
        <w:t xml:space="preserve"> programa, ne stariji od 6 mjeseci </w:t>
      </w:r>
      <w:r w:rsidRPr="001527D9">
        <w:rPr>
          <w:rFonts w:cstheme="minorHAnsi"/>
          <w:sz w:val="24"/>
          <w:szCs w:val="24"/>
          <w:lang w:eastAsia="hr-HR"/>
        </w:rPr>
        <w:t>(</w:t>
      </w:r>
      <w:r w:rsidR="009D4D72" w:rsidRPr="001527D9">
        <w:rPr>
          <w:rFonts w:cstheme="minorHAnsi"/>
          <w:sz w:val="24"/>
          <w:szCs w:val="24"/>
          <w:lang w:eastAsia="hr-HR"/>
        </w:rPr>
        <w:t>prihvatljiv je obrazac putem sustava e-građanin</w:t>
      </w:r>
      <w:r w:rsidRPr="001527D9">
        <w:rPr>
          <w:rFonts w:cstheme="minorHAnsi"/>
          <w:sz w:val="24"/>
          <w:szCs w:val="24"/>
          <w:lang w:eastAsia="hr-HR"/>
        </w:rPr>
        <w:t>)</w:t>
      </w:r>
    </w:p>
    <w:p w14:paraId="51E362C7" w14:textId="0D0D65EE" w:rsidR="009D4D72" w:rsidRPr="001527D9" w:rsidRDefault="009D4D72"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t>IZJAVA O NEPOSTOJANJU DVOSTRUKOG FINANCIRANJA</w:t>
      </w:r>
    </w:p>
    <w:p w14:paraId="70607F40" w14:textId="563D69B7" w:rsidR="00DC2208" w:rsidRDefault="00414754" w:rsidP="008D3647">
      <w:pPr>
        <w:pStyle w:val="Odlomakpopisa"/>
        <w:numPr>
          <w:ilvl w:val="0"/>
          <w:numId w:val="28"/>
        </w:numPr>
        <w:spacing w:after="0" w:line="240" w:lineRule="auto"/>
        <w:jc w:val="both"/>
        <w:rPr>
          <w:rFonts w:cstheme="minorHAnsi"/>
          <w:sz w:val="24"/>
          <w:szCs w:val="24"/>
          <w:lang w:eastAsia="hr-HR"/>
        </w:rPr>
      </w:pPr>
      <w:r w:rsidRPr="008E289A">
        <w:rPr>
          <w:rFonts w:cstheme="minorHAnsi"/>
          <w:sz w:val="24"/>
          <w:szCs w:val="24"/>
          <w:lang w:eastAsia="hr-HR"/>
        </w:rPr>
        <w:t>IZJAVA O FINANCIRANIM PROJEKTIMA IZ JAVNIH IZVORA</w:t>
      </w:r>
    </w:p>
    <w:p w14:paraId="25F99221" w14:textId="77777777" w:rsidR="008E289A" w:rsidRPr="008E289A" w:rsidRDefault="008E289A" w:rsidP="008E289A">
      <w:pPr>
        <w:pStyle w:val="Odlomakpopisa"/>
        <w:spacing w:after="0" w:line="240" w:lineRule="auto"/>
        <w:jc w:val="both"/>
        <w:rPr>
          <w:rFonts w:cstheme="minorHAnsi"/>
          <w:sz w:val="24"/>
          <w:szCs w:val="24"/>
          <w:lang w:eastAsia="hr-HR"/>
        </w:rPr>
      </w:pPr>
    </w:p>
    <w:bookmarkEnd w:id="10"/>
    <w:p w14:paraId="34740E69" w14:textId="13738D27" w:rsidR="00B97518" w:rsidRPr="001527D9" w:rsidRDefault="00B97518"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PRAĆENJE ODOBRENIH PROGRAMA</w:t>
      </w:r>
    </w:p>
    <w:p w14:paraId="538B77AA" w14:textId="77777777" w:rsidR="005C6DD0" w:rsidRPr="001527D9" w:rsidRDefault="005C6DD0" w:rsidP="001527D9">
      <w:pPr>
        <w:spacing w:after="0" w:line="240" w:lineRule="auto"/>
        <w:jc w:val="center"/>
        <w:rPr>
          <w:rFonts w:cstheme="minorHAnsi"/>
          <w:b/>
          <w:bCs/>
          <w:sz w:val="24"/>
          <w:szCs w:val="24"/>
          <w:lang w:eastAsia="hr-HR"/>
        </w:rPr>
      </w:pPr>
    </w:p>
    <w:p w14:paraId="6359B460" w14:textId="719A4EF6" w:rsidR="00B97518" w:rsidRPr="001527D9" w:rsidRDefault="0094226F"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Prijavitelj programa ima obvezu namjenskog korištenja dodijeljenih sredstava, a </w:t>
      </w:r>
      <w:r w:rsidR="00B97518" w:rsidRPr="001527D9">
        <w:rPr>
          <w:rFonts w:cstheme="minorHAnsi"/>
          <w:sz w:val="24"/>
          <w:szCs w:val="24"/>
          <w:lang w:eastAsia="hr-HR"/>
        </w:rPr>
        <w:t xml:space="preserve">Zajednica tehničke kulture Zadarske županije </w:t>
      </w:r>
      <w:r w:rsidRPr="001527D9">
        <w:rPr>
          <w:rFonts w:cstheme="minorHAnsi"/>
          <w:sz w:val="24"/>
          <w:szCs w:val="24"/>
          <w:lang w:eastAsia="hr-HR"/>
        </w:rPr>
        <w:t xml:space="preserve">pridržava pravo kontinuiranog praćenja namjenskog trošenja dodijeljenih sredstava te preispitivanja troškova u bilo koje vrijeme trajanja financiranja. </w:t>
      </w:r>
    </w:p>
    <w:p w14:paraId="0EDC16B0" w14:textId="2C5F1576" w:rsidR="005C6DD0" w:rsidRPr="001527D9" w:rsidRDefault="005C6DD0" w:rsidP="001527D9">
      <w:pPr>
        <w:spacing w:after="0" w:line="240" w:lineRule="auto"/>
        <w:jc w:val="both"/>
        <w:rPr>
          <w:rFonts w:cstheme="minorHAnsi"/>
          <w:sz w:val="24"/>
          <w:szCs w:val="24"/>
          <w:lang w:eastAsia="hr-HR"/>
        </w:rPr>
      </w:pPr>
    </w:p>
    <w:p w14:paraId="50ABD649" w14:textId="0993509C" w:rsidR="005C6DD0" w:rsidRPr="001527D9" w:rsidRDefault="00B97518"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PRAVDANJE UTROŠENIH SREDSTAVA</w:t>
      </w:r>
      <w:r w:rsidR="005C6DD0" w:rsidRPr="001527D9">
        <w:rPr>
          <w:rFonts w:cstheme="minorHAnsi"/>
          <w:b/>
          <w:bCs/>
          <w:sz w:val="24"/>
          <w:szCs w:val="24"/>
          <w:lang w:eastAsia="hr-HR"/>
        </w:rPr>
        <w:t xml:space="preserve">, </w:t>
      </w:r>
      <w:r w:rsidR="009E242B" w:rsidRPr="001527D9">
        <w:rPr>
          <w:rFonts w:cstheme="minorHAnsi"/>
          <w:b/>
          <w:bCs/>
          <w:sz w:val="24"/>
          <w:szCs w:val="24"/>
          <w:lang w:eastAsia="hr-HR"/>
        </w:rPr>
        <w:t>PODNOŠENJE ZAVRŠNOG IZVJEŠTAJA</w:t>
      </w:r>
    </w:p>
    <w:p w14:paraId="4534857E" w14:textId="77777777" w:rsidR="009E242B" w:rsidRPr="001527D9" w:rsidRDefault="009E242B" w:rsidP="001527D9">
      <w:pPr>
        <w:pStyle w:val="Odlomakpopisa"/>
        <w:spacing w:after="0" w:line="240" w:lineRule="auto"/>
        <w:rPr>
          <w:rFonts w:cstheme="minorHAnsi"/>
          <w:b/>
          <w:bCs/>
          <w:sz w:val="24"/>
          <w:szCs w:val="24"/>
          <w:lang w:eastAsia="hr-HR"/>
        </w:rPr>
      </w:pPr>
    </w:p>
    <w:p w14:paraId="24035FF1" w14:textId="77777777" w:rsidR="00174BCB" w:rsidRPr="001527D9" w:rsidRDefault="00174BCB" w:rsidP="001527D9">
      <w:pPr>
        <w:spacing w:after="0" w:line="240" w:lineRule="auto"/>
        <w:jc w:val="both"/>
        <w:rPr>
          <w:rFonts w:eastAsia="Times New Roman" w:cstheme="minorHAnsi"/>
          <w:sz w:val="24"/>
          <w:szCs w:val="24"/>
        </w:rPr>
      </w:pPr>
      <w:r w:rsidRPr="001527D9">
        <w:rPr>
          <w:rFonts w:cstheme="minorHAnsi"/>
          <w:sz w:val="24"/>
          <w:szCs w:val="24"/>
          <w:lang w:eastAsia="hr-HR"/>
        </w:rPr>
        <w:t xml:space="preserve">Pravdanje sredstava je definirano potpisivanjem ugovora. U njemu je navedeno da će se izvješća o utrošku sredstava opisno i financijsko podnijeti </w:t>
      </w:r>
      <w:r w:rsidRPr="001527D9">
        <w:rPr>
          <w:rFonts w:cstheme="minorHAnsi"/>
          <w:b/>
          <w:bCs/>
          <w:sz w:val="24"/>
          <w:szCs w:val="24"/>
          <w:lang w:eastAsia="hr-HR"/>
        </w:rPr>
        <w:t>najkasnije do 1. prosinca 2026. godine</w:t>
      </w:r>
      <w:r w:rsidRPr="001527D9">
        <w:rPr>
          <w:rFonts w:cstheme="minorHAnsi"/>
          <w:sz w:val="24"/>
          <w:szCs w:val="24"/>
          <w:lang w:eastAsia="hr-HR"/>
        </w:rPr>
        <w:t>, a p</w:t>
      </w:r>
      <w:r w:rsidRPr="001527D9">
        <w:rPr>
          <w:rFonts w:eastAsia="Times New Roman" w:cstheme="minorHAnsi"/>
          <w:sz w:val="24"/>
          <w:szCs w:val="24"/>
        </w:rPr>
        <w:t xml:space="preserve">rihvatljivi troškovi su oni koji su napravljeni od 1.1.2026. do 1.12.2026. godine. </w:t>
      </w:r>
    </w:p>
    <w:p w14:paraId="1E67B0E5" w14:textId="77777777" w:rsidR="00174BCB" w:rsidRPr="001527D9" w:rsidRDefault="00174BCB" w:rsidP="001527D9">
      <w:pPr>
        <w:spacing w:after="0" w:line="240" w:lineRule="auto"/>
        <w:jc w:val="both"/>
        <w:rPr>
          <w:rFonts w:cstheme="minorHAnsi"/>
          <w:sz w:val="24"/>
          <w:szCs w:val="24"/>
          <w:lang w:eastAsia="hr-HR"/>
        </w:rPr>
      </w:pPr>
    </w:p>
    <w:p w14:paraId="208BE973" w14:textId="53B28079" w:rsidR="009E242B" w:rsidRPr="001527D9" w:rsidRDefault="009E242B"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Izvješća se podnose na propisanim obrascima:</w:t>
      </w:r>
    </w:p>
    <w:p w14:paraId="083768FA" w14:textId="6D656094" w:rsidR="009E242B" w:rsidRPr="001527D9" w:rsidRDefault="002018EF" w:rsidP="001527D9">
      <w:pPr>
        <w:spacing w:after="0" w:line="240" w:lineRule="auto"/>
        <w:jc w:val="both"/>
        <w:rPr>
          <w:rFonts w:cstheme="minorHAnsi"/>
          <w:b/>
          <w:bCs/>
          <w:sz w:val="24"/>
          <w:szCs w:val="24"/>
          <w:lang w:eastAsia="hr-HR"/>
        </w:rPr>
      </w:pPr>
      <w:bookmarkStart w:id="11" w:name="_Hlk138244282"/>
      <w:r w:rsidRPr="001527D9">
        <w:rPr>
          <w:rFonts w:cstheme="minorHAnsi"/>
          <w:b/>
          <w:bCs/>
          <w:sz w:val="24"/>
          <w:szCs w:val="24"/>
          <w:lang w:eastAsia="hr-HR"/>
        </w:rPr>
        <w:t xml:space="preserve">IZVJEŠTAJNI OBRAZAC </w:t>
      </w:r>
      <w:r w:rsidR="009E242B" w:rsidRPr="001527D9">
        <w:rPr>
          <w:rFonts w:cstheme="minorHAnsi"/>
          <w:b/>
          <w:bCs/>
          <w:sz w:val="24"/>
          <w:szCs w:val="24"/>
          <w:lang w:eastAsia="hr-HR"/>
        </w:rPr>
        <w:t xml:space="preserve">1. </w:t>
      </w:r>
      <w:r w:rsidRPr="001527D9">
        <w:rPr>
          <w:rFonts w:cstheme="minorHAnsi"/>
          <w:b/>
          <w:bCs/>
          <w:sz w:val="24"/>
          <w:szCs w:val="24"/>
          <w:lang w:eastAsia="hr-HR"/>
        </w:rPr>
        <w:t xml:space="preserve">- </w:t>
      </w:r>
      <w:r w:rsidR="009E242B" w:rsidRPr="001527D9">
        <w:rPr>
          <w:rFonts w:cstheme="minorHAnsi"/>
          <w:b/>
          <w:bCs/>
          <w:sz w:val="24"/>
          <w:szCs w:val="24"/>
          <w:lang w:eastAsia="hr-HR"/>
        </w:rPr>
        <w:t>OPISNO IZVJEŠĆE</w:t>
      </w:r>
      <w:r w:rsidR="008A7FE7" w:rsidRPr="001527D9">
        <w:rPr>
          <w:rFonts w:cstheme="minorHAnsi"/>
          <w:b/>
          <w:bCs/>
          <w:sz w:val="24"/>
          <w:szCs w:val="24"/>
          <w:lang w:eastAsia="hr-HR"/>
        </w:rPr>
        <w:t xml:space="preserve"> </w:t>
      </w:r>
    </w:p>
    <w:p w14:paraId="70A004D2" w14:textId="0C00290A" w:rsidR="009E242B" w:rsidRPr="001527D9" w:rsidRDefault="008A7FE7" w:rsidP="001527D9">
      <w:pPr>
        <w:spacing w:after="0" w:line="240" w:lineRule="auto"/>
        <w:jc w:val="both"/>
        <w:rPr>
          <w:rFonts w:cstheme="minorHAnsi"/>
          <w:b/>
          <w:bCs/>
          <w:sz w:val="24"/>
          <w:szCs w:val="24"/>
          <w:lang w:eastAsia="hr-HR"/>
        </w:rPr>
      </w:pPr>
      <w:r w:rsidRPr="001527D9">
        <w:rPr>
          <w:rFonts w:cstheme="minorHAnsi"/>
          <w:sz w:val="24"/>
          <w:szCs w:val="24"/>
          <w:lang w:eastAsia="hr-HR"/>
        </w:rPr>
        <w:t xml:space="preserve">Opisno izvješće popunjava se u obrascu </w:t>
      </w:r>
      <w:r w:rsidR="00D31857" w:rsidRPr="001527D9">
        <w:rPr>
          <w:rFonts w:cstheme="minorHAnsi"/>
          <w:sz w:val="24"/>
          <w:szCs w:val="24"/>
          <w:lang w:eastAsia="hr-HR"/>
        </w:rPr>
        <w:t>I</w:t>
      </w:r>
      <w:r w:rsidRPr="001527D9">
        <w:rPr>
          <w:rFonts w:cstheme="minorHAnsi"/>
          <w:sz w:val="24"/>
          <w:szCs w:val="24"/>
          <w:lang w:eastAsia="hr-HR"/>
        </w:rPr>
        <w:t>zvješće</w:t>
      </w:r>
      <w:r w:rsidR="00D31857" w:rsidRPr="001527D9">
        <w:rPr>
          <w:rFonts w:cstheme="minorHAnsi"/>
          <w:sz w:val="24"/>
          <w:szCs w:val="24"/>
          <w:lang w:eastAsia="hr-HR"/>
        </w:rPr>
        <w:t xml:space="preserve"> programa</w:t>
      </w:r>
      <w:r w:rsidRPr="001527D9">
        <w:rPr>
          <w:rFonts w:cstheme="minorHAnsi"/>
          <w:sz w:val="24"/>
          <w:szCs w:val="24"/>
          <w:lang w:eastAsia="hr-HR"/>
        </w:rPr>
        <w:t xml:space="preserve"> za </w:t>
      </w:r>
      <w:r w:rsidR="00905B7D" w:rsidRPr="001527D9">
        <w:rPr>
          <w:rFonts w:cstheme="minorHAnsi"/>
          <w:sz w:val="24"/>
          <w:szCs w:val="24"/>
          <w:lang w:eastAsia="hr-HR"/>
        </w:rPr>
        <w:t>2026</w:t>
      </w:r>
      <w:r w:rsidRPr="001527D9">
        <w:rPr>
          <w:rFonts w:cstheme="minorHAnsi"/>
          <w:sz w:val="24"/>
          <w:szCs w:val="24"/>
          <w:lang w:eastAsia="hr-HR"/>
        </w:rPr>
        <w:t>. godinu</w:t>
      </w:r>
      <w:r w:rsidR="009D4D72" w:rsidRPr="001527D9">
        <w:rPr>
          <w:rFonts w:cstheme="minorHAnsi"/>
          <w:sz w:val="24"/>
          <w:szCs w:val="24"/>
          <w:lang w:eastAsia="hr-HR"/>
        </w:rPr>
        <w:t xml:space="preserve"> koje ponajviše sadrži informacije o cjelokupnom provedenom programu udruge (ne sam aktivnostima koje je su-financirala Zajednica)</w:t>
      </w:r>
      <w:r w:rsidRPr="001527D9">
        <w:rPr>
          <w:rFonts w:cstheme="minorHAnsi"/>
          <w:sz w:val="24"/>
          <w:szCs w:val="24"/>
          <w:lang w:eastAsia="hr-HR"/>
        </w:rPr>
        <w:t>.</w:t>
      </w:r>
      <w:bookmarkStart w:id="12" w:name="_Hlk138958182"/>
      <w:r w:rsidRPr="001527D9">
        <w:rPr>
          <w:rFonts w:cstheme="minorHAnsi"/>
          <w:sz w:val="24"/>
          <w:szCs w:val="24"/>
          <w:lang w:eastAsia="hr-HR"/>
        </w:rPr>
        <w:t xml:space="preserve"> </w:t>
      </w:r>
      <w:r w:rsidR="009E242B" w:rsidRPr="001527D9">
        <w:rPr>
          <w:rFonts w:cstheme="minorHAnsi"/>
          <w:sz w:val="24"/>
          <w:szCs w:val="24"/>
          <w:lang w:eastAsia="hr-HR"/>
        </w:rPr>
        <w:t xml:space="preserve">Uz izvješće </w:t>
      </w:r>
      <w:r w:rsidR="009D4D72" w:rsidRPr="001527D9">
        <w:rPr>
          <w:rFonts w:cstheme="minorHAnsi"/>
          <w:sz w:val="24"/>
          <w:szCs w:val="24"/>
          <w:lang w:eastAsia="hr-HR"/>
        </w:rPr>
        <w:t xml:space="preserve">udruga prilaže i nekoliko </w:t>
      </w:r>
      <w:r w:rsidR="009E242B" w:rsidRPr="001527D9">
        <w:rPr>
          <w:rFonts w:cstheme="minorHAnsi"/>
          <w:sz w:val="24"/>
          <w:szCs w:val="24"/>
          <w:lang w:eastAsia="hr-HR"/>
        </w:rPr>
        <w:t>fotografij</w:t>
      </w:r>
      <w:r w:rsidR="009D4D72" w:rsidRPr="001527D9">
        <w:rPr>
          <w:rFonts w:cstheme="minorHAnsi"/>
          <w:sz w:val="24"/>
          <w:szCs w:val="24"/>
          <w:lang w:eastAsia="hr-HR"/>
        </w:rPr>
        <w:t>a</w:t>
      </w:r>
      <w:r w:rsidR="009E242B" w:rsidRPr="001527D9">
        <w:rPr>
          <w:rFonts w:cstheme="minorHAnsi"/>
          <w:sz w:val="24"/>
          <w:szCs w:val="24"/>
          <w:lang w:eastAsia="hr-HR"/>
        </w:rPr>
        <w:t>, objave iz tiska ili portala, anketne listiće i sl.</w:t>
      </w:r>
      <w:r w:rsidR="009D4D72" w:rsidRPr="001527D9">
        <w:rPr>
          <w:rFonts w:cstheme="minorHAnsi"/>
          <w:sz w:val="24"/>
          <w:szCs w:val="24"/>
          <w:lang w:eastAsia="hr-HR"/>
        </w:rPr>
        <w:t xml:space="preserve"> ako je primjenjivo.</w:t>
      </w:r>
      <w:r w:rsidR="009E242B" w:rsidRPr="001527D9">
        <w:rPr>
          <w:rFonts w:cstheme="minorHAnsi"/>
          <w:sz w:val="24"/>
          <w:szCs w:val="24"/>
          <w:lang w:eastAsia="hr-HR"/>
        </w:rPr>
        <w:t xml:space="preserve"> Izvješće treba biti ispunjeno na računalu, hrvatskim jezikom</w:t>
      </w:r>
      <w:r w:rsidR="00F03754" w:rsidRPr="001527D9">
        <w:rPr>
          <w:rFonts w:cstheme="minorHAnsi"/>
          <w:sz w:val="24"/>
          <w:szCs w:val="24"/>
          <w:lang w:eastAsia="hr-HR"/>
        </w:rPr>
        <w:t xml:space="preserve">, potpisano i </w:t>
      </w:r>
      <w:proofErr w:type="spellStart"/>
      <w:r w:rsidR="00F03754" w:rsidRPr="001527D9">
        <w:rPr>
          <w:rFonts w:cstheme="minorHAnsi"/>
          <w:sz w:val="24"/>
          <w:szCs w:val="24"/>
          <w:lang w:eastAsia="hr-HR"/>
        </w:rPr>
        <w:t>pečatirano</w:t>
      </w:r>
      <w:proofErr w:type="spellEnd"/>
      <w:r w:rsidR="00F03754" w:rsidRPr="001527D9">
        <w:rPr>
          <w:rFonts w:cstheme="minorHAnsi"/>
          <w:sz w:val="24"/>
          <w:szCs w:val="24"/>
          <w:lang w:eastAsia="hr-HR"/>
        </w:rPr>
        <w:t>.</w:t>
      </w:r>
    </w:p>
    <w:bookmarkEnd w:id="12"/>
    <w:p w14:paraId="2FE254BB" w14:textId="77777777" w:rsidR="0004463C" w:rsidRPr="001527D9" w:rsidRDefault="0004463C" w:rsidP="001527D9">
      <w:pPr>
        <w:spacing w:after="0" w:line="240" w:lineRule="auto"/>
        <w:jc w:val="both"/>
        <w:rPr>
          <w:rFonts w:cstheme="minorHAnsi"/>
          <w:b/>
          <w:bCs/>
          <w:sz w:val="24"/>
          <w:szCs w:val="24"/>
          <w:lang w:eastAsia="hr-HR"/>
        </w:rPr>
      </w:pPr>
    </w:p>
    <w:p w14:paraId="7F3DB125" w14:textId="4E3705B2" w:rsidR="009E242B" w:rsidRPr="001527D9" w:rsidRDefault="002018EF" w:rsidP="001527D9">
      <w:pPr>
        <w:spacing w:after="0" w:line="240" w:lineRule="auto"/>
        <w:jc w:val="both"/>
        <w:rPr>
          <w:rFonts w:cstheme="minorHAnsi"/>
          <w:b/>
          <w:bCs/>
          <w:sz w:val="24"/>
          <w:szCs w:val="24"/>
          <w:lang w:eastAsia="hr-HR"/>
        </w:rPr>
      </w:pPr>
      <w:r w:rsidRPr="001527D9">
        <w:rPr>
          <w:rFonts w:cstheme="minorHAnsi"/>
          <w:b/>
          <w:bCs/>
          <w:sz w:val="24"/>
          <w:szCs w:val="24"/>
          <w:lang w:eastAsia="hr-HR"/>
        </w:rPr>
        <w:t xml:space="preserve">IZVJEŠTAJNI OBRAZAC 2. - </w:t>
      </w:r>
      <w:r w:rsidR="009E242B" w:rsidRPr="001527D9">
        <w:rPr>
          <w:rFonts w:cstheme="minorHAnsi"/>
          <w:b/>
          <w:bCs/>
          <w:sz w:val="24"/>
          <w:szCs w:val="24"/>
          <w:lang w:eastAsia="hr-HR"/>
        </w:rPr>
        <w:t xml:space="preserve">FINANCIJSKO IZVJEŠĆE </w:t>
      </w:r>
    </w:p>
    <w:bookmarkEnd w:id="11"/>
    <w:p w14:paraId="22E83846" w14:textId="5E909E7E" w:rsidR="009E242B" w:rsidRPr="001527D9" w:rsidRDefault="006214D8" w:rsidP="001527D9">
      <w:pPr>
        <w:spacing w:after="0" w:line="240" w:lineRule="auto"/>
        <w:jc w:val="both"/>
        <w:rPr>
          <w:rFonts w:cstheme="minorHAnsi"/>
          <w:sz w:val="24"/>
          <w:szCs w:val="24"/>
          <w:lang w:eastAsia="hr-HR"/>
        </w:rPr>
      </w:pPr>
      <w:r w:rsidRPr="001527D9">
        <w:rPr>
          <w:rFonts w:cstheme="minorHAnsi"/>
          <w:sz w:val="24"/>
          <w:szCs w:val="24"/>
          <w:lang w:eastAsia="hr-HR"/>
        </w:rPr>
        <w:t>Financijsko</w:t>
      </w:r>
      <w:r w:rsidR="008A7FE7" w:rsidRPr="001527D9">
        <w:rPr>
          <w:rFonts w:cstheme="minorHAnsi"/>
          <w:sz w:val="24"/>
          <w:szCs w:val="24"/>
          <w:lang w:eastAsia="hr-HR"/>
        </w:rPr>
        <w:t xml:space="preserve"> izvješće popunjava se u obrascu Financijsko izvješće za </w:t>
      </w:r>
      <w:r w:rsidR="00905B7D" w:rsidRPr="001527D9">
        <w:rPr>
          <w:rFonts w:cstheme="minorHAnsi"/>
          <w:sz w:val="24"/>
          <w:szCs w:val="24"/>
          <w:lang w:eastAsia="hr-HR"/>
        </w:rPr>
        <w:t>2026</w:t>
      </w:r>
      <w:r w:rsidR="008A7FE7" w:rsidRPr="001527D9">
        <w:rPr>
          <w:rFonts w:cstheme="minorHAnsi"/>
          <w:sz w:val="24"/>
          <w:szCs w:val="24"/>
          <w:lang w:eastAsia="hr-HR"/>
        </w:rPr>
        <w:t>. godinu. Uz financijsko I</w:t>
      </w:r>
      <w:r w:rsidR="009E242B" w:rsidRPr="001527D9">
        <w:rPr>
          <w:rFonts w:cstheme="minorHAnsi"/>
          <w:sz w:val="24"/>
          <w:szCs w:val="24"/>
          <w:lang w:eastAsia="hr-HR"/>
        </w:rPr>
        <w:t>zvješće obavezno</w:t>
      </w:r>
      <w:r w:rsidR="008A7FE7" w:rsidRPr="001527D9">
        <w:rPr>
          <w:rFonts w:cstheme="minorHAnsi"/>
          <w:sz w:val="24"/>
          <w:szCs w:val="24"/>
          <w:lang w:eastAsia="hr-HR"/>
        </w:rPr>
        <w:t xml:space="preserve"> se</w:t>
      </w:r>
      <w:r w:rsidR="009E242B" w:rsidRPr="001527D9">
        <w:rPr>
          <w:rFonts w:cstheme="minorHAnsi"/>
          <w:sz w:val="24"/>
          <w:szCs w:val="24"/>
          <w:lang w:eastAsia="hr-HR"/>
        </w:rPr>
        <w:t xml:space="preserve"> trebaju priložiti kopije računa</w:t>
      </w:r>
      <w:r w:rsidR="00EB3F5D" w:rsidRPr="001527D9">
        <w:rPr>
          <w:rFonts w:cstheme="minorHAnsi"/>
          <w:sz w:val="24"/>
          <w:szCs w:val="24"/>
          <w:lang w:eastAsia="hr-HR"/>
        </w:rPr>
        <w:t xml:space="preserve"> troškova navedenih u troškovniku i ostal</w:t>
      </w:r>
      <w:r w:rsidR="00D31857" w:rsidRPr="001527D9">
        <w:rPr>
          <w:rFonts w:cstheme="minorHAnsi"/>
          <w:sz w:val="24"/>
          <w:szCs w:val="24"/>
          <w:lang w:eastAsia="hr-HR"/>
        </w:rPr>
        <w:t xml:space="preserve">a </w:t>
      </w:r>
      <w:r w:rsidR="00EB3F5D" w:rsidRPr="001527D9">
        <w:rPr>
          <w:rFonts w:cstheme="minorHAnsi"/>
          <w:sz w:val="24"/>
          <w:szCs w:val="24"/>
          <w:lang w:eastAsia="hr-HR"/>
        </w:rPr>
        <w:t>financijsk</w:t>
      </w:r>
      <w:r w:rsidR="00D31857" w:rsidRPr="001527D9">
        <w:rPr>
          <w:rFonts w:cstheme="minorHAnsi"/>
          <w:sz w:val="24"/>
          <w:szCs w:val="24"/>
          <w:lang w:eastAsia="hr-HR"/>
        </w:rPr>
        <w:t>a</w:t>
      </w:r>
      <w:r w:rsidR="00EB3F5D" w:rsidRPr="001527D9">
        <w:rPr>
          <w:rFonts w:cstheme="minorHAnsi"/>
          <w:sz w:val="24"/>
          <w:szCs w:val="24"/>
          <w:lang w:eastAsia="hr-HR"/>
        </w:rPr>
        <w:t xml:space="preserve"> dokumentacij</w:t>
      </w:r>
      <w:r w:rsidR="00D31857" w:rsidRPr="001527D9">
        <w:rPr>
          <w:rFonts w:cstheme="minorHAnsi"/>
          <w:sz w:val="24"/>
          <w:szCs w:val="24"/>
          <w:lang w:eastAsia="hr-HR"/>
        </w:rPr>
        <w:t>a</w:t>
      </w:r>
      <w:r w:rsidR="009E242B" w:rsidRPr="001527D9">
        <w:rPr>
          <w:rFonts w:cstheme="minorHAnsi"/>
          <w:sz w:val="24"/>
          <w:szCs w:val="24"/>
          <w:lang w:eastAsia="hr-HR"/>
        </w:rPr>
        <w:t xml:space="preserve">. Ukupan iznos </w:t>
      </w:r>
      <w:r w:rsidR="00B6207C" w:rsidRPr="001527D9">
        <w:rPr>
          <w:rFonts w:cstheme="minorHAnsi"/>
          <w:sz w:val="24"/>
          <w:szCs w:val="24"/>
          <w:lang w:eastAsia="hr-HR"/>
        </w:rPr>
        <w:t>doznačenih sredstava od Zajednice mora biti u potpunosti opravdan računima</w:t>
      </w:r>
      <w:r w:rsidR="009D4D72" w:rsidRPr="001527D9">
        <w:rPr>
          <w:rFonts w:cstheme="minorHAnsi"/>
          <w:sz w:val="24"/>
          <w:szCs w:val="24"/>
          <w:lang w:eastAsia="hr-HR"/>
        </w:rPr>
        <w:t xml:space="preserve">, </w:t>
      </w:r>
      <w:r w:rsidR="004700F6">
        <w:rPr>
          <w:rFonts w:cstheme="minorHAnsi"/>
          <w:sz w:val="24"/>
          <w:szCs w:val="24"/>
          <w:lang w:eastAsia="hr-HR"/>
        </w:rPr>
        <w:t xml:space="preserve">bankovnim </w:t>
      </w:r>
      <w:r w:rsidR="009D4D72" w:rsidRPr="001527D9">
        <w:rPr>
          <w:rFonts w:cstheme="minorHAnsi"/>
          <w:sz w:val="24"/>
          <w:szCs w:val="24"/>
          <w:lang w:eastAsia="hr-HR"/>
        </w:rPr>
        <w:t>izvodima</w:t>
      </w:r>
      <w:r w:rsidR="00B6207C" w:rsidRPr="001527D9">
        <w:rPr>
          <w:rFonts w:cstheme="minorHAnsi"/>
          <w:sz w:val="24"/>
          <w:szCs w:val="24"/>
          <w:lang w:eastAsia="hr-HR"/>
        </w:rPr>
        <w:t xml:space="preserve"> i ostalom financijskom dokumentacijom.</w:t>
      </w:r>
      <w:r w:rsidR="009D4D72" w:rsidRPr="001527D9">
        <w:rPr>
          <w:rFonts w:cstheme="minorHAnsi"/>
          <w:sz w:val="24"/>
          <w:szCs w:val="24"/>
          <w:lang w:eastAsia="hr-HR"/>
        </w:rPr>
        <w:t xml:space="preserve"> </w:t>
      </w:r>
      <w:r w:rsidR="009E242B" w:rsidRPr="001527D9">
        <w:rPr>
          <w:rFonts w:cstheme="minorHAnsi"/>
          <w:sz w:val="24"/>
          <w:szCs w:val="24"/>
          <w:lang w:eastAsia="hr-HR"/>
        </w:rPr>
        <w:t xml:space="preserve">Izvješće treba biti ispunjeno na računalu, hrvatskim jezikom, potpisano i </w:t>
      </w:r>
      <w:proofErr w:type="spellStart"/>
      <w:r w:rsidR="009E242B" w:rsidRPr="001527D9">
        <w:rPr>
          <w:rFonts w:cstheme="minorHAnsi"/>
          <w:sz w:val="24"/>
          <w:szCs w:val="24"/>
          <w:lang w:eastAsia="hr-HR"/>
        </w:rPr>
        <w:t>pečatirano</w:t>
      </w:r>
      <w:proofErr w:type="spellEnd"/>
      <w:r w:rsidR="009E242B" w:rsidRPr="001527D9">
        <w:rPr>
          <w:rFonts w:cstheme="minorHAnsi"/>
          <w:sz w:val="24"/>
          <w:szCs w:val="24"/>
          <w:lang w:eastAsia="hr-HR"/>
        </w:rPr>
        <w:t>.</w:t>
      </w:r>
      <w:r w:rsidR="009D4D72" w:rsidRPr="001527D9">
        <w:rPr>
          <w:rFonts w:cstheme="minorHAnsi"/>
          <w:sz w:val="24"/>
          <w:szCs w:val="24"/>
          <w:lang w:eastAsia="hr-HR"/>
        </w:rPr>
        <w:t xml:space="preserve"> Za sredstva koja nisu utrošena izvršava se obavezan povrat sredstava na račun Zajednice tehničke kulture Zadarske županije najkasnije do 31.12.2026. godine.</w:t>
      </w:r>
    </w:p>
    <w:p w14:paraId="3E51A528" w14:textId="25913AB2" w:rsidR="00B97518" w:rsidRPr="001527D9" w:rsidRDefault="00B97518"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Izvješć</w:t>
      </w:r>
      <w:r w:rsidR="009E242B" w:rsidRPr="001527D9">
        <w:rPr>
          <w:rFonts w:cstheme="minorHAnsi"/>
          <w:sz w:val="24"/>
          <w:szCs w:val="24"/>
          <w:lang w:eastAsia="hr-HR"/>
        </w:rPr>
        <w:t xml:space="preserve">a se šalju poštom, donose osobno ili skenirano </w:t>
      </w:r>
      <w:r w:rsidRPr="001527D9">
        <w:rPr>
          <w:rFonts w:cstheme="minorHAnsi"/>
          <w:sz w:val="24"/>
          <w:szCs w:val="24"/>
          <w:lang w:eastAsia="hr-HR"/>
        </w:rPr>
        <w:t xml:space="preserve">elektroničkom poštom na </w:t>
      </w:r>
      <w:hyperlink r:id="rId12" w:history="1">
        <w:r w:rsidR="005C6DD0" w:rsidRPr="001527D9">
          <w:rPr>
            <w:rStyle w:val="Hiperveza"/>
            <w:rFonts w:cstheme="minorHAnsi"/>
            <w:color w:val="auto"/>
            <w:sz w:val="24"/>
            <w:szCs w:val="24"/>
            <w:lang w:eastAsia="hr-HR"/>
          </w:rPr>
          <w:t>info@ztkzd.hr</w:t>
        </w:r>
      </w:hyperlink>
      <w:r w:rsidR="005A4D72" w:rsidRPr="001527D9">
        <w:rPr>
          <w:rFonts w:cstheme="minorHAnsi"/>
          <w:sz w:val="24"/>
          <w:szCs w:val="24"/>
          <w:lang w:eastAsia="hr-HR"/>
        </w:rPr>
        <w:t xml:space="preserve"> najkasnije </w:t>
      </w:r>
      <w:r w:rsidR="005A4D72" w:rsidRPr="001527D9">
        <w:rPr>
          <w:rFonts w:cstheme="minorHAnsi"/>
          <w:b/>
          <w:bCs/>
          <w:sz w:val="24"/>
          <w:szCs w:val="24"/>
          <w:lang w:eastAsia="hr-HR"/>
        </w:rPr>
        <w:t xml:space="preserve">do 1. prosinca </w:t>
      </w:r>
      <w:r w:rsidR="00905B7D" w:rsidRPr="001527D9">
        <w:rPr>
          <w:rFonts w:cstheme="minorHAnsi"/>
          <w:b/>
          <w:bCs/>
          <w:sz w:val="24"/>
          <w:szCs w:val="24"/>
          <w:lang w:eastAsia="hr-HR"/>
        </w:rPr>
        <w:t>2026</w:t>
      </w:r>
      <w:r w:rsidR="005A4D72" w:rsidRPr="001527D9">
        <w:rPr>
          <w:rFonts w:cstheme="minorHAnsi"/>
          <w:b/>
          <w:bCs/>
          <w:sz w:val="24"/>
          <w:szCs w:val="24"/>
          <w:lang w:eastAsia="hr-HR"/>
        </w:rPr>
        <w:t>. godine</w:t>
      </w:r>
      <w:r w:rsidR="005A4D72" w:rsidRPr="001527D9">
        <w:rPr>
          <w:rFonts w:cstheme="minorHAnsi"/>
          <w:sz w:val="24"/>
          <w:szCs w:val="24"/>
          <w:lang w:eastAsia="hr-HR"/>
        </w:rPr>
        <w:t>.</w:t>
      </w:r>
      <w:r w:rsidR="005C6DD0" w:rsidRPr="001527D9">
        <w:rPr>
          <w:rFonts w:cstheme="minorHAnsi"/>
          <w:sz w:val="24"/>
          <w:szCs w:val="24"/>
          <w:lang w:eastAsia="hr-HR"/>
        </w:rPr>
        <w:t xml:space="preserve"> </w:t>
      </w:r>
    </w:p>
    <w:p w14:paraId="190544A1" w14:textId="77777777" w:rsidR="009618A2" w:rsidRPr="001527D9" w:rsidRDefault="009618A2" w:rsidP="001527D9">
      <w:pPr>
        <w:spacing w:after="0" w:line="240" w:lineRule="auto"/>
        <w:ind w:firstLine="360"/>
        <w:jc w:val="both"/>
        <w:rPr>
          <w:rFonts w:cstheme="minorHAnsi"/>
          <w:sz w:val="24"/>
          <w:szCs w:val="24"/>
          <w:lang w:eastAsia="hr-HR"/>
        </w:rPr>
      </w:pPr>
    </w:p>
    <w:p w14:paraId="3F463A2E" w14:textId="2AB1DBA5" w:rsidR="00F03754" w:rsidRPr="001527D9" w:rsidRDefault="00692D20"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PITANJA</w:t>
      </w:r>
    </w:p>
    <w:p w14:paraId="3F8B8880" w14:textId="77777777" w:rsidR="008C15C8" w:rsidRPr="001527D9" w:rsidRDefault="008C15C8" w:rsidP="001527D9">
      <w:pPr>
        <w:pStyle w:val="Odlomakpopisa"/>
        <w:spacing w:after="0" w:line="240" w:lineRule="auto"/>
        <w:rPr>
          <w:rFonts w:cstheme="minorHAnsi"/>
          <w:b/>
          <w:bCs/>
          <w:sz w:val="24"/>
          <w:szCs w:val="24"/>
          <w:lang w:eastAsia="hr-HR"/>
        </w:rPr>
      </w:pPr>
    </w:p>
    <w:p w14:paraId="0B82F06E" w14:textId="7C80B1AB" w:rsidR="00692D20" w:rsidRPr="001527D9" w:rsidRDefault="00692D20"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Za sva pitanja vezana uz </w:t>
      </w:r>
      <w:r w:rsidR="009618A2" w:rsidRPr="001527D9">
        <w:rPr>
          <w:rFonts w:cstheme="minorHAnsi"/>
          <w:sz w:val="24"/>
          <w:szCs w:val="24"/>
          <w:lang w:eastAsia="hr-HR"/>
        </w:rPr>
        <w:t>N</w:t>
      </w:r>
      <w:r w:rsidRPr="001527D9">
        <w:rPr>
          <w:rFonts w:cstheme="minorHAnsi"/>
          <w:sz w:val="24"/>
          <w:szCs w:val="24"/>
          <w:lang w:eastAsia="hr-HR"/>
        </w:rPr>
        <w:t xml:space="preserve">atječaj možete se obratiti </w:t>
      </w:r>
      <w:r w:rsidR="007238CD" w:rsidRPr="001527D9">
        <w:rPr>
          <w:rFonts w:cstheme="minorHAnsi"/>
          <w:sz w:val="24"/>
          <w:szCs w:val="24"/>
          <w:lang w:eastAsia="hr-HR"/>
        </w:rPr>
        <w:t xml:space="preserve">Stručnoj službi Zajednice </w:t>
      </w:r>
      <w:r w:rsidRPr="001527D9">
        <w:rPr>
          <w:rFonts w:cstheme="minorHAnsi"/>
          <w:sz w:val="24"/>
          <w:szCs w:val="24"/>
          <w:lang w:eastAsia="hr-HR"/>
        </w:rPr>
        <w:t xml:space="preserve">na </w:t>
      </w:r>
      <w:r w:rsidR="007238CD" w:rsidRPr="001527D9">
        <w:rPr>
          <w:rFonts w:cstheme="minorHAnsi"/>
          <w:sz w:val="24"/>
          <w:szCs w:val="24"/>
          <w:lang w:eastAsia="hr-HR"/>
        </w:rPr>
        <w:t>tel. 023/211-754, mob. 099/331-3996 i</w:t>
      </w:r>
      <w:r w:rsidR="00F03754" w:rsidRPr="001527D9">
        <w:rPr>
          <w:rFonts w:cstheme="minorHAnsi"/>
          <w:sz w:val="24"/>
          <w:szCs w:val="24"/>
          <w:lang w:eastAsia="hr-HR"/>
        </w:rPr>
        <w:t>li</w:t>
      </w:r>
      <w:r w:rsidR="007238CD" w:rsidRPr="001527D9">
        <w:rPr>
          <w:rFonts w:cstheme="minorHAnsi"/>
          <w:sz w:val="24"/>
          <w:szCs w:val="24"/>
          <w:lang w:eastAsia="hr-HR"/>
        </w:rPr>
        <w:t xml:space="preserve"> e-mail: </w:t>
      </w:r>
      <w:hyperlink r:id="rId13" w:history="1">
        <w:r w:rsidR="007238CD" w:rsidRPr="001527D9">
          <w:rPr>
            <w:rStyle w:val="Hiperveza"/>
            <w:rFonts w:cstheme="minorHAnsi"/>
            <w:sz w:val="24"/>
            <w:szCs w:val="24"/>
            <w:lang w:eastAsia="hr-HR"/>
          </w:rPr>
          <w:t>info@ztkzd.hr</w:t>
        </w:r>
      </w:hyperlink>
      <w:r w:rsidR="007238CD" w:rsidRPr="001527D9">
        <w:rPr>
          <w:rFonts w:cstheme="minorHAnsi"/>
          <w:sz w:val="24"/>
          <w:szCs w:val="24"/>
          <w:lang w:eastAsia="hr-HR"/>
        </w:rPr>
        <w:t>.</w:t>
      </w:r>
    </w:p>
    <w:p w14:paraId="2A4D510C" w14:textId="77777777" w:rsidR="007238CD" w:rsidRPr="001527D9" w:rsidRDefault="007238CD" w:rsidP="001527D9">
      <w:pPr>
        <w:spacing w:after="0" w:line="240" w:lineRule="auto"/>
        <w:rPr>
          <w:rFonts w:cstheme="minorHAnsi"/>
          <w:sz w:val="24"/>
          <w:szCs w:val="24"/>
          <w:lang w:eastAsia="hr-HR"/>
        </w:rPr>
      </w:pPr>
    </w:p>
    <w:p w14:paraId="5D39B477" w14:textId="144EC458" w:rsidR="00B97518" w:rsidRPr="001527D9" w:rsidRDefault="00B97518"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ZAVRŠNA ODREDBA</w:t>
      </w:r>
    </w:p>
    <w:p w14:paraId="7F27A0C0" w14:textId="0EC9F20E" w:rsidR="005C6DD0" w:rsidRPr="001527D9" w:rsidRDefault="005C6DD0" w:rsidP="001527D9">
      <w:pPr>
        <w:pStyle w:val="Odlomakpopisa"/>
        <w:spacing w:after="0" w:line="240" w:lineRule="auto"/>
        <w:rPr>
          <w:rFonts w:cstheme="minorHAnsi"/>
          <w:b/>
          <w:bCs/>
          <w:sz w:val="24"/>
          <w:szCs w:val="24"/>
          <w:lang w:eastAsia="hr-HR"/>
        </w:rPr>
      </w:pPr>
    </w:p>
    <w:p w14:paraId="601D85D3" w14:textId="05D5C6D1" w:rsidR="00D80E63" w:rsidRPr="001527D9" w:rsidRDefault="00692D20" w:rsidP="001527D9">
      <w:pPr>
        <w:spacing w:after="0" w:line="240" w:lineRule="auto"/>
        <w:ind w:firstLine="360"/>
        <w:jc w:val="both"/>
        <w:rPr>
          <w:rFonts w:cstheme="minorHAnsi"/>
          <w:sz w:val="24"/>
          <w:szCs w:val="24"/>
        </w:rPr>
      </w:pPr>
      <w:r w:rsidRPr="001527D9">
        <w:rPr>
          <w:rFonts w:cstheme="minorHAnsi"/>
          <w:sz w:val="24"/>
          <w:szCs w:val="24"/>
          <w:lang w:eastAsia="hr-HR"/>
        </w:rPr>
        <w:t xml:space="preserve">Korisnici sredstava </w:t>
      </w:r>
      <w:r w:rsidR="00B97518" w:rsidRPr="001527D9">
        <w:rPr>
          <w:rFonts w:cstheme="minorHAnsi"/>
          <w:sz w:val="24"/>
          <w:szCs w:val="24"/>
          <w:lang w:eastAsia="hr-HR"/>
        </w:rPr>
        <w:t>imaju obavezu isticanja pripadnosti Zajednici tehničke kulture Zadarske županije tijekom izvođenja programa. Pripadnost se pokazuje isticanjem logo-a Zajednice, kao i navođenjem Zajednice tehničke kulture Zadarske županije kao davatelja financija za provođenje programa.</w:t>
      </w:r>
      <w:bookmarkEnd w:id="3"/>
    </w:p>
    <w:sectPr w:rsidR="00D80E63" w:rsidRPr="001527D9" w:rsidSect="003E0AC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C13A" w14:textId="77777777" w:rsidR="002737CC" w:rsidRDefault="002737CC" w:rsidP="00F03754">
      <w:pPr>
        <w:spacing w:after="0" w:line="240" w:lineRule="auto"/>
      </w:pPr>
      <w:r>
        <w:separator/>
      </w:r>
    </w:p>
  </w:endnote>
  <w:endnote w:type="continuationSeparator" w:id="0">
    <w:p w14:paraId="41F38EB0" w14:textId="77777777" w:rsidR="002737CC" w:rsidRDefault="002737CC" w:rsidP="00F0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11152"/>
      <w:docPartObj>
        <w:docPartGallery w:val="Page Numbers (Bottom of Page)"/>
        <w:docPartUnique/>
      </w:docPartObj>
    </w:sdtPr>
    <w:sdtContent>
      <w:sdt>
        <w:sdtPr>
          <w:id w:val="-1705238520"/>
          <w:docPartObj>
            <w:docPartGallery w:val="Page Numbers (Top of Page)"/>
            <w:docPartUnique/>
          </w:docPartObj>
        </w:sdtPr>
        <w:sdtContent>
          <w:p w14:paraId="46A66D59" w14:textId="7A0FD6C1" w:rsidR="00F03754" w:rsidRDefault="00F03754">
            <w:pPr>
              <w:pStyle w:val="Podnoje"/>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00B6207C">
              <w:rPr>
                <w:b/>
                <w:bCs/>
                <w:sz w:val="24"/>
                <w:szCs w:val="24"/>
              </w:rPr>
              <w:tab/>
            </w:r>
            <w:r w:rsidR="00B6207C" w:rsidRPr="00B6207C">
              <w:rPr>
                <w:sz w:val="24"/>
                <w:szCs w:val="24"/>
              </w:rPr>
              <w:t xml:space="preserve">Interni natječaj ZTK ZADAR </w:t>
            </w:r>
            <w:r w:rsidR="00905B7D">
              <w:rPr>
                <w:sz w:val="24"/>
                <w:szCs w:val="24"/>
              </w:rPr>
              <w:t>2026</w:t>
            </w:r>
            <w:r w:rsidR="00B6207C" w:rsidRPr="00B6207C">
              <w:rPr>
                <w:sz w:val="24"/>
                <w:szCs w:val="24"/>
              </w:rPr>
              <w:t>.</w:t>
            </w:r>
          </w:p>
        </w:sdtContent>
      </w:sdt>
    </w:sdtContent>
  </w:sdt>
  <w:p w14:paraId="21BF05AB" w14:textId="77777777" w:rsidR="00F03754" w:rsidRDefault="00F0375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7723" w14:textId="77777777" w:rsidR="002737CC" w:rsidRDefault="002737CC" w:rsidP="00F03754">
      <w:pPr>
        <w:spacing w:after="0" w:line="240" w:lineRule="auto"/>
      </w:pPr>
      <w:r>
        <w:separator/>
      </w:r>
    </w:p>
  </w:footnote>
  <w:footnote w:type="continuationSeparator" w:id="0">
    <w:p w14:paraId="212BDDCE" w14:textId="77777777" w:rsidR="002737CC" w:rsidRDefault="002737CC" w:rsidP="00F0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852" w14:textId="3691A049" w:rsidR="00F03754" w:rsidRDefault="008D421A">
    <w:pPr>
      <w:pStyle w:val="Zaglavlje"/>
    </w:pPr>
    <w:bookmarkStart w:id="13" w:name="_Hlk185494396"/>
    <w:r w:rsidRPr="0086482E">
      <w:rPr>
        <w:noProof/>
      </w:rPr>
      <w:drawing>
        <wp:inline distT="0" distB="0" distL="0" distR="0" wp14:anchorId="21A0D58C" wp14:editId="7A30A0B1">
          <wp:extent cx="5276850" cy="733425"/>
          <wp:effectExtent l="0" t="0" r="0" b="9525"/>
          <wp:docPr id="366116894" name="Slika 1" descr="Slika na kojoj se prikazuje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Font&#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733425"/>
                  </a:xfrm>
                  <a:prstGeom prst="rect">
                    <a:avLst/>
                  </a:prstGeom>
                  <a:noFill/>
                  <a:ln>
                    <a:noFill/>
                  </a:ln>
                </pic:spPr>
              </pic:pic>
            </a:graphicData>
          </a:graphic>
        </wp:inline>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C23"/>
    <w:multiLevelType w:val="hybridMultilevel"/>
    <w:tmpl w:val="5AA28A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3052BC"/>
    <w:multiLevelType w:val="hybridMultilevel"/>
    <w:tmpl w:val="3B884B66"/>
    <w:lvl w:ilvl="0" w:tplc="041A0001">
      <w:start w:val="1"/>
      <w:numFmt w:val="bullet"/>
      <w:lvlText w:val=""/>
      <w:lvlJc w:val="left"/>
      <w:pPr>
        <w:ind w:left="720" w:hanging="360"/>
      </w:pPr>
      <w:rPr>
        <w:rFonts w:ascii="Symbol" w:hAnsi="Symbol" w:hint="default"/>
      </w:rPr>
    </w:lvl>
    <w:lvl w:ilvl="1" w:tplc="062AF5A4">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37B7E"/>
    <w:multiLevelType w:val="hybridMultilevel"/>
    <w:tmpl w:val="AD1EE7F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631B4B"/>
    <w:multiLevelType w:val="hybridMultilevel"/>
    <w:tmpl w:val="8B7C7FBC"/>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5A5648"/>
    <w:multiLevelType w:val="hybridMultilevel"/>
    <w:tmpl w:val="A6D245C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0AE35A98"/>
    <w:multiLevelType w:val="hybridMultilevel"/>
    <w:tmpl w:val="75C0B54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E85303A"/>
    <w:multiLevelType w:val="hybridMultilevel"/>
    <w:tmpl w:val="CE0E74B6"/>
    <w:lvl w:ilvl="0" w:tplc="041A0001">
      <w:start w:val="1"/>
      <w:numFmt w:val="bullet"/>
      <w:lvlText w:val=""/>
      <w:lvlJc w:val="left"/>
      <w:pPr>
        <w:ind w:left="436" w:hanging="360"/>
      </w:pPr>
      <w:rPr>
        <w:rFonts w:ascii="Symbol" w:hAnsi="Symbo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7" w15:restartNumberingAfterBreak="0">
    <w:nsid w:val="0F2A7724"/>
    <w:multiLevelType w:val="hybridMultilevel"/>
    <w:tmpl w:val="4C6C5A14"/>
    <w:lvl w:ilvl="0" w:tplc="214A5B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A841A1"/>
    <w:multiLevelType w:val="hybridMultilevel"/>
    <w:tmpl w:val="1C78A1A6"/>
    <w:lvl w:ilvl="0" w:tplc="539258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3820CF"/>
    <w:multiLevelType w:val="hybridMultilevel"/>
    <w:tmpl w:val="4DFC259C"/>
    <w:lvl w:ilvl="0" w:tplc="041A0001">
      <w:start w:val="1"/>
      <w:numFmt w:val="bullet"/>
      <w:lvlText w:val=""/>
      <w:lvlJc w:val="left"/>
      <w:pPr>
        <w:ind w:left="436" w:hanging="360"/>
      </w:pPr>
      <w:rPr>
        <w:rFonts w:ascii="Symbol" w:hAnsi="Symbo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0" w15:restartNumberingAfterBreak="0">
    <w:nsid w:val="1B7102CB"/>
    <w:multiLevelType w:val="hybridMultilevel"/>
    <w:tmpl w:val="B0F8CCC8"/>
    <w:lvl w:ilvl="0" w:tplc="16D8C6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4D7885"/>
    <w:multiLevelType w:val="hybridMultilevel"/>
    <w:tmpl w:val="C958CE7E"/>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EF114F"/>
    <w:multiLevelType w:val="hybridMultilevel"/>
    <w:tmpl w:val="8D2EA3D0"/>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E334C6"/>
    <w:multiLevelType w:val="hybridMultilevel"/>
    <w:tmpl w:val="ADD070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316A8D"/>
    <w:multiLevelType w:val="hybridMultilevel"/>
    <w:tmpl w:val="BEFC4E90"/>
    <w:lvl w:ilvl="0" w:tplc="539258D4">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431A90"/>
    <w:multiLevelType w:val="hybridMultilevel"/>
    <w:tmpl w:val="52D0703E"/>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5412FF"/>
    <w:multiLevelType w:val="hybridMultilevel"/>
    <w:tmpl w:val="0AC22EF6"/>
    <w:lvl w:ilvl="0" w:tplc="5F9C484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F9B5657"/>
    <w:multiLevelType w:val="hybridMultilevel"/>
    <w:tmpl w:val="186C421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D93651"/>
    <w:multiLevelType w:val="hybridMultilevel"/>
    <w:tmpl w:val="FD64731C"/>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F25BD0"/>
    <w:multiLevelType w:val="multilevel"/>
    <w:tmpl w:val="96EA03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B770D3"/>
    <w:multiLevelType w:val="hybridMultilevel"/>
    <w:tmpl w:val="5184BC28"/>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DF0B4F"/>
    <w:multiLevelType w:val="hybridMultilevel"/>
    <w:tmpl w:val="24D0B45C"/>
    <w:lvl w:ilvl="0" w:tplc="FC7E09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34006D"/>
    <w:multiLevelType w:val="hybridMultilevel"/>
    <w:tmpl w:val="B07AD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510259"/>
    <w:multiLevelType w:val="hybridMultilevel"/>
    <w:tmpl w:val="A70A93D8"/>
    <w:lvl w:ilvl="0" w:tplc="041A0001">
      <w:start w:val="1"/>
      <w:numFmt w:val="bullet"/>
      <w:lvlText w:val=""/>
      <w:lvlJc w:val="left"/>
      <w:pPr>
        <w:ind w:left="436" w:hanging="360"/>
      </w:pPr>
      <w:rPr>
        <w:rFonts w:ascii="Symbol" w:hAnsi="Symbo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24" w15:restartNumberingAfterBreak="0">
    <w:nsid w:val="5C7F4AFE"/>
    <w:multiLevelType w:val="hybridMultilevel"/>
    <w:tmpl w:val="776010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2939BE"/>
    <w:multiLevelType w:val="hybridMultilevel"/>
    <w:tmpl w:val="F154D3D4"/>
    <w:lvl w:ilvl="0" w:tplc="348656C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6379A3"/>
    <w:multiLevelType w:val="hybridMultilevel"/>
    <w:tmpl w:val="E9E20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D32072"/>
    <w:multiLevelType w:val="multilevel"/>
    <w:tmpl w:val="02C6CDE4"/>
    <w:lvl w:ilvl="0">
      <w:start w:val="1"/>
      <w:numFmt w:val="decimal"/>
      <w:lvlText w:val="%1."/>
      <w:lvlJc w:val="left"/>
      <w:pPr>
        <w:ind w:left="720" w:hanging="360"/>
      </w:pPr>
      <w:rPr>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5C6B74"/>
    <w:multiLevelType w:val="multilevel"/>
    <w:tmpl w:val="450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82F7D"/>
    <w:multiLevelType w:val="hybridMultilevel"/>
    <w:tmpl w:val="3B86CC7E"/>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636888"/>
    <w:multiLevelType w:val="hybridMultilevel"/>
    <w:tmpl w:val="FBFA29F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524914"/>
    <w:multiLevelType w:val="hybridMultilevel"/>
    <w:tmpl w:val="B1EA09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D775C8"/>
    <w:multiLevelType w:val="hybridMultilevel"/>
    <w:tmpl w:val="AF4EEAA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3D1E7E"/>
    <w:multiLevelType w:val="multilevel"/>
    <w:tmpl w:val="06509A66"/>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59695550">
    <w:abstractNumId w:val="28"/>
  </w:num>
  <w:num w:numId="2" w16cid:durableId="884416163">
    <w:abstractNumId w:val="0"/>
  </w:num>
  <w:num w:numId="3" w16cid:durableId="1017729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5405507">
    <w:abstractNumId w:val="4"/>
  </w:num>
  <w:num w:numId="5" w16cid:durableId="967013500">
    <w:abstractNumId w:val="6"/>
  </w:num>
  <w:num w:numId="6" w16cid:durableId="1075931540">
    <w:abstractNumId w:val="9"/>
  </w:num>
  <w:num w:numId="7" w16cid:durableId="1426534792">
    <w:abstractNumId w:val="23"/>
  </w:num>
  <w:num w:numId="8" w16cid:durableId="2064403877">
    <w:abstractNumId w:val="1"/>
  </w:num>
  <w:num w:numId="9" w16cid:durableId="1206137097">
    <w:abstractNumId w:val="31"/>
  </w:num>
  <w:num w:numId="10" w16cid:durableId="101607850">
    <w:abstractNumId w:val="24"/>
  </w:num>
  <w:num w:numId="11" w16cid:durableId="1859420015">
    <w:abstractNumId w:val="13"/>
  </w:num>
  <w:num w:numId="12" w16cid:durableId="835877916">
    <w:abstractNumId w:val="0"/>
  </w:num>
  <w:num w:numId="13" w16cid:durableId="2143186316">
    <w:abstractNumId w:val="16"/>
  </w:num>
  <w:num w:numId="14" w16cid:durableId="789512487">
    <w:abstractNumId w:val="27"/>
  </w:num>
  <w:num w:numId="15" w16cid:durableId="395974611">
    <w:abstractNumId w:val="15"/>
  </w:num>
  <w:num w:numId="16" w16cid:durableId="404187113">
    <w:abstractNumId w:val="8"/>
  </w:num>
  <w:num w:numId="17" w16cid:durableId="1322543889">
    <w:abstractNumId w:val="18"/>
  </w:num>
  <w:num w:numId="18" w16cid:durableId="432628148">
    <w:abstractNumId w:val="21"/>
  </w:num>
  <w:num w:numId="19" w16cid:durableId="275407173">
    <w:abstractNumId w:val="26"/>
  </w:num>
  <w:num w:numId="20" w16cid:durableId="175199081">
    <w:abstractNumId w:val="14"/>
  </w:num>
  <w:num w:numId="21" w16cid:durableId="217935673">
    <w:abstractNumId w:val="11"/>
  </w:num>
  <w:num w:numId="22" w16cid:durableId="1335912617">
    <w:abstractNumId w:val="30"/>
  </w:num>
  <w:num w:numId="23" w16cid:durableId="1316959740">
    <w:abstractNumId w:val="17"/>
  </w:num>
  <w:num w:numId="24" w16cid:durableId="1470782386">
    <w:abstractNumId w:val="2"/>
  </w:num>
  <w:num w:numId="25" w16cid:durableId="1892380974">
    <w:abstractNumId w:val="7"/>
  </w:num>
  <w:num w:numId="26" w16cid:durableId="523712892">
    <w:abstractNumId w:val="3"/>
  </w:num>
  <w:num w:numId="27" w16cid:durableId="815877838">
    <w:abstractNumId w:val="32"/>
  </w:num>
  <w:num w:numId="28" w16cid:durableId="33430360">
    <w:abstractNumId w:val="22"/>
  </w:num>
  <w:num w:numId="29" w16cid:durableId="394013583">
    <w:abstractNumId w:val="20"/>
  </w:num>
  <w:num w:numId="30" w16cid:durableId="954747342">
    <w:abstractNumId w:val="12"/>
  </w:num>
  <w:num w:numId="31" w16cid:durableId="1575776559">
    <w:abstractNumId w:val="29"/>
  </w:num>
  <w:num w:numId="32" w16cid:durableId="1730687020">
    <w:abstractNumId w:val="33"/>
  </w:num>
  <w:num w:numId="33" w16cid:durableId="2117408104">
    <w:abstractNumId w:val="25"/>
  </w:num>
  <w:num w:numId="34" w16cid:durableId="1166821951">
    <w:abstractNumId w:val="10"/>
  </w:num>
  <w:num w:numId="35" w16cid:durableId="1982148823">
    <w:abstractNumId w:val="19"/>
  </w:num>
  <w:num w:numId="36" w16cid:durableId="1750271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30"/>
    <w:rsid w:val="000007CF"/>
    <w:rsid w:val="00000BC3"/>
    <w:rsid w:val="00001F5B"/>
    <w:rsid w:val="00012A7F"/>
    <w:rsid w:val="00013FF8"/>
    <w:rsid w:val="00022AB9"/>
    <w:rsid w:val="00043C24"/>
    <w:rsid w:val="0004463C"/>
    <w:rsid w:val="00054F24"/>
    <w:rsid w:val="0006009F"/>
    <w:rsid w:val="00065C87"/>
    <w:rsid w:val="0007611A"/>
    <w:rsid w:val="0007740C"/>
    <w:rsid w:val="00083426"/>
    <w:rsid w:val="00084FA3"/>
    <w:rsid w:val="00090591"/>
    <w:rsid w:val="00093CF4"/>
    <w:rsid w:val="000A2176"/>
    <w:rsid w:val="000A3A19"/>
    <w:rsid w:val="000B6D4D"/>
    <w:rsid w:val="00101A4B"/>
    <w:rsid w:val="001020A8"/>
    <w:rsid w:val="00114B8E"/>
    <w:rsid w:val="0011525D"/>
    <w:rsid w:val="00123DED"/>
    <w:rsid w:val="00124A50"/>
    <w:rsid w:val="00133729"/>
    <w:rsid w:val="001427F5"/>
    <w:rsid w:val="001527D9"/>
    <w:rsid w:val="00157895"/>
    <w:rsid w:val="00174BCB"/>
    <w:rsid w:val="00180999"/>
    <w:rsid w:val="001C3753"/>
    <w:rsid w:val="001C39DB"/>
    <w:rsid w:val="001D1CC4"/>
    <w:rsid w:val="001E49E3"/>
    <w:rsid w:val="001F3644"/>
    <w:rsid w:val="00200A80"/>
    <w:rsid w:val="002018EF"/>
    <w:rsid w:val="002021F3"/>
    <w:rsid w:val="00202FC5"/>
    <w:rsid w:val="0021024C"/>
    <w:rsid w:val="002223C4"/>
    <w:rsid w:val="00226AD3"/>
    <w:rsid w:val="00264192"/>
    <w:rsid w:val="00272551"/>
    <w:rsid w:val="002737CC"/>
    <w:rsid w:val="00275786"/>
    <w:rsid w:val="00285CEF"/>
    <w:rsid w:val="002A0685"/>
    <w:rsid w:val="002A7A38"/>
    <w:rsid w:val="002D2002"/>
    <w:rsid w:val="002D62DE"/>
    <w:rsid w:val="002E2343"/>
    <w:rsid w:val="00324C6A"/>
    <w:rsid w:val="0033085C"/>
    <w:rsid w:val="00332E5F"/>
    <w:rsid w:val="003336A5"/>
    <w:rsid w:val="003471F0"/>
    <w:rsid w:val="00367495"/>
    <w:rsid w:val="00375B14"/>
    <w:rsid w:val="00376288"/>
    <w:rsid w:val="003909E9"/>
    <w:rsid w:val="00391E08"/>
    <w:rsid w:val="00394C53"/>
    <w:rsid w:val="003B0C73"/>
    <w:rsid w:val="003B7125"/>
    <w:rsid w:val="003B7F13"/>
    <w:rsid w:val="003D283B"/>
    <w:rsid w:val="003E0ACC"/>
    <w:rsid w:val="003F7927"/>
    <w:rsid w:val="00414754"/>
    <w:rsid w:val="00456412"/>
    <w:rsid w:val="004700F6"/>
    <w:rsid w:val="00483607"/>
    <w:rsid w:val="00494F9A"/>
    <w:rsid w:val="00495B05"/>
    <w:rsid w:val="00495B9B"/>
    <w:rsid w:val="004A00CF"/>
    <w:rsid w:val="004B26A2"/>
    <w:rsid w:val="004B376D"/>
    <w:rsid w:val="004B5CEA"/>
    <w:rsid w:val="004C0041"/>
    <w:rsid w:val="004C1FC1"/>
    <w:rsid w:val="004D24C1"/>
    <w:rsid w:val="004F7DD1"/>
    <w:rsid w:val="0051175E"/>
    <w:rsid w:val="005121A9"/>
    <w:rsid w:val="005151F9"/>
    <w:rsid w:val="005326E2"/>
    <w:rsid w:val="00534605"/>
    <w:rsid w:val="00536232"/>
    <w:rsid w:val="00544FB3"/>
    <w:rsid w:val="00564917"/>
    <w:rsid w:val="00570CFB"/>
    <w:rsid w:val="00571F31"/>
    <w:rsid w:val="00574D38"/>
    <w:rsid w:val="005936D8"/>
    <w:rsid w:val="005A4D72"/>
    <w:rsid w:val="005B3850"/>
    <w:rsid w:val="005C6585"/>
    <w:rsid w:val="005C6D65"/>
    <w:rsid w:val="005C6DD0"/>
    <w:rsid w:val="005D3987"/>
    <w:rsid w:val="005E77D9"/>
    <w:rsid w:val="005F3A71"/>
    <w:rsid w:val="00606188"/>
    <w:rsid w:val="00611121"/>
    <w:rsid w:val="00620037"/>
    <w:rsid w:val="006214D8"/>
    <w:rsid w:val="006472B1"/>
    <w:rsid w:val="006662F8"/>
    <w:rsid w:val="006745F1"/>
    <w:rsid w:val="00692D20"/>
    <w:rsid w:val="006C5C92"/>
    <w:rsid w:val="006D028E"/>
    <w:rsid w:val="006D549A"/>
    <w:rsid w:val="006D7980"/>
    <w:rsid w:val="006E61B7"/>
    <w:rsid w:val="007238CD"/>
    <w:rsid w:val="0073301D"/>
    <w:rsid w:val="007359D8"/>
    <w:rsid w:val="00744149"/>
    <w:rsid w:val="00746E90"/>
    <w:rsid w:val="0075029A"/>
    <w:rsid w:val="00755510"/>
    <w:rsid w:val="007C1EFF"/>
    <w:rsid w:val="007C27CC"/>
    <w:rsid w:val="007D713E"/>
    <w:rsid w:val="007E0B98"/>
    <w:rsid w:val="007E60B2"/>
    <w:rsid w:val="007E6A20"/>
    <w:rsid w:val="00812DD1"/>
    <w:rsid w:val="0081308D"/>
    <w:rsid w:val="00817A8B"/>
    <w:rsid w:val="0083084A"/>
    <w:rsid w:val="00847217"/>
    <w:rsid w:val="008513C4"/>
    <w:rsid w:val="00871C86"/>
    <w:rsid w:val="00890F7F"/>
    <w:rsid w:val="008A271E"/>
    <w:rsid w:val="008A5290"/>
    <w:rsid w:val="008A5824"/>
    <w:rsid w:val="008A7FE7"/>
    <w:rsid w:val="008B65E4"/>
    <w:rsid w:val="008C15C8"/>
    <w:rsid w:val="008D421A"/>
    <w:rsid w:val="008E259D"/>
    <w:rsid w:val="008E289A"/>
    <w:rsid w:val="008E7180"/>
    <w:rsid w:val="00903E30"/>
    <w:rsid w:val="00905B7D"/>
    <w:rsid w:val="00911EE4"/>
    <w:rsid w:val="009156EE"/>
    <w:rsid w:val="00920119"/>
    <w:rsid w:val="0094226F"/>
    <w:rsid w:val="009618A2"/>
    <w:rsid w:val="00965E8A"/>
    <w:rsid w:val="0098442D"/>
    <w:rsid w:val="009A0887"/>
    <w:rsid w:val="009B64C6"/>
    <w:rsid w:val="009C0A5D"/>
    <w:rsid w:val="009C53B5"/>
    <w:rsid w:val="009C6534"/>
    <w:rsid w:val="009D1660"/>
    <w:rsid w:val="009D4D72"/>
    <w:rsid w:val="009E242B"/>
    <w:rsid w:val="009F0769"/>
    <w:rsid w:val="009F6A71"/>
    <w:rsid w:val="00A01BA2"/>
    <w:rsid w:val="00A03960"/>
    <w:rsid w:val="00A473A0"/>
    <w:rsid w:val="00A529A1"/>
    <w:rsid w:val="00A67F0E"/>
    <w:rsid w:val="00A7079B"/>
    <w:rsid w:val="00A71C50"/>
    <w:rsid w:val="00A7248B"/>
    <w:rsid w:val="00A77538"/>
    <w:rsid w:val="00AA769B"/>
    <w:rsid w:val="00AB2D48"/>
    <w:rsid w:val="00AB414A"/>
    <w:rsid w:val="00AC41FB"/>
    <w:rsid w:val="00AD1A1E"/>
    <w:rsid w:val="00AE60C5"/>
    <w:rsid w:val="00B01B5C"/>
    <w:rsid w:val="00B0363F"/>
    <w:rsid w:val="00B16EDE"/>
    <w:rsid w:val="00B204AE"/>
    <w:rsid w:val="00B226CC"/>
    <w:rsid w:val="00B46265"/>
    <w:rsid w:val="00B6207C"/>
    <w:rsid w:val="00B72B2D"/>
    <w:rsid w:val="00B72F93"/>
    <w:rsid w:val="00B97518"/>
    <w:rsid w:val="00BA1026"/>
    <w:rsid w:val="00BA17AC"/>
    <w:rsid w:val="00BB6659"/>
    <w:rsid w:val="00BB6D66"/>
    <w:rsid w:val="00BB6EF8"/>
    <w:rsid w:val="00BC2342"/>
    <w:rsid w:val="00BD02E9"/>
    <w:rsid w:val="00BD516F"/>
    <w:rsid w:val="00BE1629"/>
    <w:rsid w:val="00BE1CF6"/>
    <w:rsid w:val="00BF23AC"/>
    <w:rsid w:val="00BF2D21"/>
    <w:rsid w:val="00BF77B5"/>
    <w:rsid w:val="00C166AA"/>
    <w:rsid w:val="00C21D73"/>
    <w:rsid w:val="00C2784F"/>
    <w:rsid w:val="00C612DA"/>
    <w:rsid w:val="00C762B7"/>
    <w:rsid w:val="00C85C90"/>
    <w:rsid w:val="00C87360"/>
    <w:rsid w:val="00C911DC"/>
    <w:rsid w:val="00C91828"/>
    <w:rsid w:val="00CF2CFB"/>
    <w:rsid w:val="00D16736"/>
    <w:rsid w:val="00D16C85"/>
    <w:rsid w:val="00D3071C"/>
    <w:rsid w:val="00D31857"/>
    <w:rsid w:val="00D36851"/>
    <w:rsid w:val="00D405F4"/>
    <w:rsid w:val="00D80E63"/>
    <w:rsid w:val="00D92D67"/>
    <w:rsid w:val="00DC064B"/>
    <w:rsid w:val="00DC2208"/>
    <w:rsid w:val="00DC48A6"/>
    <w:rsid w:val="00DC4EB4"/>
    <w:rsid w:val="00DE6F8E"/>
    <w:rsid w:val="00DF2C30"/>
    <w:rsid w:val="00DF2E3E"/>
    <w:rsid w:val="00E02A5A"/>
    <w:rsid w:val="00E110F0"/>
    <w:rsid w:val="00E1519C"/>
    <w:rsid w:val="00E62827"/>
    <w:rsid w:val="00E648AA"/>
    <w:rsid w:val="00E667B5"/>
    <w:rsid w:val="00E74DDD"/>
    <w:rsid w:val="00E86698"/>
    <w:rsid w:val="00E948BD"/>
    <w:rsid w:val="00EA0D20"/>
    <w:rsid w:val="00EB3F5D"/>
    <w:rsid w:val="00EC0901"/>
    <w:rsid w:val="00EC3108"/>
    <w:rsid w:val="00F03754"/>
    <w:rsid w:val="00F1246C"/>
    <w:rsid w:val="00F26250"/>
    <w:rsid w:val="00F51631"/>
    <w:rsid w:val="00F73DB7"/>
    <w:rsid w:val="00F93D31"/>
    <w:rsid w:val="00FA3677"/>
    <w:rsid w:val="00FA56B2"/>
    <w:rsid w:val="00FC4AFB"/>
    <w:rsid w:val="00FC611F"/>
    <w:rsid w:val="00FD25E2"/>
    <w:rsid w:val="00FE6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5522"/>
  <w15:chartTrackingRefBased/>
  <w15:docId w15:val="{9E99F39A-83BF-494B-BA84-4F190F46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6A"/>
  </w:style>
  <w:style w:type="paragraph" w:styleId="Naslov2">
    <w:name w:val="heading 2"/>
    <w:basedOn w:val="Normal"/>
    <w:link w:val="Naslov2Char"/>
    <w:uiPriority w:val="9"/>
    <w:qFormat/>
    <w:rsid w:val="00903E3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903E30"/>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03E30"/>
    <w:rPr>
      <w:b/>
      <w:bCs/>
    </w:rPr>
  </w:style>
  <w:style w:type="character" w:styleId="Hiperveza">
    <w:name w:val="Hyperlink"/>
    <w:basedOn w:val="Zadanifontodlomka"/>
    <w:uiPriority w:val="99"/>
    <w:unhideWhenUsed/>
    <w:rsid w:val="00903E30"/>
    <w:rPr>
      <w:color w:val="0000FF"/>
      <w:u w:val="single"/>
    </w:rPr>
  </w:style>
  <w:style w:type="paragraph" w:customStyle="1" w:styleId="post-date">
    <w:name w:val="post-date"/>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st-category">
    <w:name w:val="post-category"/>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st-author">
    <w:name w:val="post-author"/>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st-tags">
    <w:name w:val="post-tags"/>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03E30"/>
    <w:pPr>
      <w:ind w:left="720"/>
      <w:contextualSpacing/>
    </w:pPr>
  </w:style>
  <w:style w:type="paragraph" w:customStyle="1" w:styleId="Default">
    <w:name w:val="Default"/>
    <w:rsid w:val="00AE60C5"/>
    <w:pPr>
      <w:autoSpaceDE w:val="0"/>
      <w:autoSpaceDN w:val="0"/>
      <w:adjustRightInd w:val="0"/>
      <w:spacing w:after="0" w:line="240" w:lineRule="auto"/>
    </w:pPr>
    <w:rPr>
      <w:rFonts w:ascii="Calibri" w:hAnsi="Calibri" w:cs="Calibri"/>
      <w:color w:val="000000"/>
      <w:sz w:val="24"/>
      <w:szCs w:val="24"/>
    </w:rPr>
  </w:style>
  <w:style w:type="character" w:styleId="Nerijeenospominjanje">
    <w:name w:val="Unresolved Mention"/>
    <w:basedOn w:val="Zadanifontodlomka"/>
    <w:uiPriority w:val="99"/>
    <w:semiHidden/>
    <w:unhideWhenUsed/>
    <w:rsid w:val="00E02A5A"/>
    <w:rPr>
      <w:color w:val="605E5C"/>
      <w:shd w:val="clear" w:color="auto" w:fill="E1DFDD"/>
    </w:rPr>
  </w:style>
  <w:style w:type="paragraph" w:styleId="Zaglavlje">
    <w:name w:val="header"/>
    <w:basedOn w:val="Normal"/>
    <w:link w:val="ZaglavljeChar"/>
    <w:uiPriority w:val="99"/>
    <w:unhideWhenUsed/>
    <w:rsid w:val="00F0375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3754"/>
  </w:style>
  <w:style w:type="paragraph" w:styleId="Podnoje">
    <w:name w:val="footer"/>
    <w:basedOn w:val="Normal"/>
    <w:link w:val="PodnojeChar"/>
    <w:uiPriority w:val="99"/>
    <w:unhideWhenUsed/>
    <w:rsid w:val="00F0375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3754"/>
  </w:style>
  <w:style w:type="paragraph" w:styleId="Bezproreda">
    <w:name w:val="No Spacing"/>
    <w:uiPriority w:val="1"/>
    <w:qFormat/>
    <w:rsid w:val="007330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2428">
      <w:bodyDiv w:val="1"/>
      <w:marLeft w:val="0"/>
      <w:marRight w:val="0"/>
      <w:marTop w:val="0"/>
      <w:marBottom w:val="0"/>
      <w:divBdr>
        <w:top w:val="none" w:sz="0" w:space="0" w:color="auto"/>
        <w:left w:val="none" w:sz="0" w:space="0" w:color="auto"/>
        <w:bottom w:val="none" w:sz="0" w:space="0" w:color="auto"/>
        <w:right w:val="none" w:sz="0" w:space="0" w:color="auto"/>
      </w:divBdr>
    </w:div>
    <w:div w:id="140971981">
      <w:bodyDiv w:val="1"/>
      <w:marLeft w:val="0"/>
      <w:marRight w:val="0"/>
      <w:marTop w:val="0"/>
      <w:marBottom w:val="0"/>
      <w:divBdr>
        <w:top w:val="none" w:sz="0" w:space="0" w:color="auto"/>
        <w:left w:val="none" w:sz="0" w:space="0" w:color="auto"/>
        <w:bottom w:val="none" w:sz="0" w:space="0" w:color="auto"/>
        <w:right w:val="none" w:sz="0" w:space="0" w:color="auto"/>
      </w:divBdr>
    </w:div>
    <w:div w:id="202251919">
      <w:bodyDiv w:val="1"/>
      <w:marLeft w:val="0"/>
      <w:marRight w:val="0"/>
      <w:marTop w:val="0"/>
      <w:marBottom w:val="0"/>
      <w:divBdr>
        <w:top w:val="none" w:sz="0" w:space="0" w:color="auto"/>
        <w:left w:val="none" w:sz="0" w:space="0" w:color="auto"/>
        <w:bottom w:val="none" w:sz="0" w:space="0" w:color="auto"/>
        <w:right w:val="none" w:sz="0" w:space="0" w:color="auto"/>
      </w:divBdr>
      <w:divsChild>
        <w:div w:id="501898676">
          <w:marLeft w:val="0"/>
          <w:marRight w:val="0"/>
          <w:marTop w:val="0"/>
          <w:marBottom w:val="0"/>
          <w:divBdr>
            <w:top w:val="none" w:sz="0" w:space="0" w:color="auto"/>
            <w:left w:val="none" w:sz="0" w:space="0" w:color="auto"/>
            <w:bottom w:val="none" w:sz="0" w:space="0" w:color="auto"/>
            <w:right w:val="none" w:sz="0" w:space="0" w:color="auto"/>
          </w:divBdr>
          <w:divsChild>
            <w:div w:id="1632051266">
              <w:marLeft w:val="0"/>
              <w:marRight w:val="0"/>
              <w:marTop w:val="0"/>
              <w:marBottom w:val="0"/>
              <w:divBdr>
                <w:top w:val="none" w:sz="0" w:space="0" w:color="auto"/>
                <w:left w:val="none" w:sz="0" w:space="0" w:color="auto"/>
                <w:bottom w:val="none" w:sz="0" w:space="0" w:color="auto"/>
                <w:right w:val="none" w:sz="0" w:space="0" w:color="auto"/>
              </w:divBdr>
              <w:divsChild>
                <w:div w:id="6440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5607">
          <w:marLeft w:val="0"/>
          <w:marRight w:val="0"/>
          <w:marTop w:val="0"/>
          <w:marBottom w:val="0"/>
          <w:divBdr>
            <w:top w:val="none" w:sz="0" w:space="0" w:color="auto"/>
            <w:left w:val="none" w:sz="0" w:space="0" w:color="auto"/>
            <w:bottom w:val="none" w:sz="0" w:space="0" w:color="auto"/>
            <w:right w:val="none" w:sz="0" w:space="0" w:color="auto"/>
          </w:divBdr>
          <w:divsChild>
            <w:div w:id="1861967752">
              <w:marLeft w:val="0"/>
              <w:marRight w:val="0"/>
              <w:marTop w:val="0"/>
              <w:marBottom w:val="0"/>
              <w:divBdr>
                <w:top w:val="none" w:sz="0" w:space="0" w:color="auto"/>
                <w:left w:val="none" w:sz="0" w:space="0" w:color="auto"/>
                <w:bottom w:val="none" w:sz="0" w:space="0" w:color="auto"/>
                <w:right w:val="none" w:sz="0" w:space="0" w:color="auto"/>
              </w:divBdr>
              <w:divsChild>
                <w:div w:id="572744787">
                  <w:marLeft w:val="0"/>
                  <w:marRight w:val="0"/>
                  <w:marTop w:val="0"/>
                  <w:marBottom w:val="0"/>
                  <w:divBdr>
                    <w:top w:val="none" w:sz="0" w:space="0" w:color="auto"/>
                    <w:left w:val="none" w:sz="0" w:space="0" w:color="auto"/>
                    <w:bottom w:val="none" w:sz="0" w:space="0" w:color="auto"/>
                    <w:right w:val="none" w:sz="0" w:space="0" w:color="auto"/>
                  </w:divBdr>
                  <w:divsChild>
                    <w:div w:id="1666470625">
                      <w:marLeft w:val="0"/>
                      <w:marRight w:val="0"/>
                      <w:marTop w:val="0"/>
                      <w:marBottom w:val="0"/>
                      <w:divBdr>
                        <w:top w:val="none" w:sz="0" w:space="0" w:color="auto"/>
                        <w:left w:val="none" w:sz="0" w:space="0" w:color="auto"/>
                        <w:bottom w:val="none" w:sz="0" w:space="0" w:color="auto"/>
                        <w:right w:val="none" w:sz="0" w:space="0" w:color="auto"/>
                      </w:divBdr>
                    </w:div>
                  </w:divsChild>
                </w:div>
                <w:div w:id="19450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7172">
      <w:bodyDiv w:val="1"/>
      <w:marLeft w:val="0"/>
      <w:marRight w:val="0"/>
      <w:marTop w:val="0"/>
      <w:marBottom w:val="0"/>
      <w:divBdr>
        <w:top w:val="none" w:sz="0" w:space="0" w:color="auto"/>
        <w:left w:val="none" w:sz="0" w:space="0" w:color="auto"/>
        <w:bottom w:val="none" w:sz="0" w:space="0" w:color="auto"/>
        <w:right w:val="none" w:sz="0" w:space="0" w:color="auto"/>
      </w:divBdr>
    </w:div>
    <w:div w:id="693111444">
      <w:bodyDiv w:val="1"/>
      <w:marLeft w:val="0"/>
      <w:marRight w:val="0"/>
      <w:marTop w:val="0"/>
      <w:marBottom w:val="0"/>
      <w:divBdr>
        <w:top w:val="none" w:sz="0" w:space="0" w:color="auto"/>
        <w:left w:val="none" w:sz="0" w:space="0" w:color="auto"/>
        <w:bottom w:val="none" w:sz="0" w:space="0" w:color="auto"/>
        <w:right w:val="none" w:sz="0" w:space="0" w:color="auto"/>
      </w:divBdr>
    </w:div>
    <w:div w:id="742917743">
      <w:bodyDiv w:val="1"/>
      <w:marLeft w:val="0"/>
      <w:marRight w:val="0"/>
      <w:marTop w:val="0"/>
      <w:marBottom w:val="0"/>
      <w:divBdr>
        <w:top w:val="none" w:sz="0" w:space="0" w:color="auto"/>
        <w:left w:val="none" w:sz="0" w:space="0" w:color="auto"/>
        <w:bottom w:val="none" w:sz="0" w:space="0" w:color="auto"/>
        <w:right w:val="none" w:sz="0" w:space="0" w:color="auto"/>
      </w:divBdr>
    </w:div>
    <w:div w:id="846401921">
      <w:bodyDiv w:val="1"/>
      <w:marLeft w:val="0"/>
      <w:marRight w:val="0"/>
      <w:marTop w:val="0"/>
      <w:marBottom w:val="0"/>
      <w:divBdr>
        <w:top w:val="none" w:sz="0" w:space="0" w:color="auto"/>
        <w:left w:val="none" w:sz="0" w:space="0" w:color="auto"/>
        <w:bottom w:val="none" w:sz="0" w:space="0" w:color="auto"/>
        <w:right w:val="none" w:sz="0" w:space="0" w:color="auto"/>
      </w:divBdr>
      <w:divsChild>
        <w:div w:id="334647726">
          <w:marLeft w:val="0"/>
          <w:marRight w:val="0"/>
          <w:marTop w:val="0"/>
          <w:marBottom w:val="0"/>
          <w:divBdr>
            <w:top w:val="none" w:sz="0" w:space="0" w:color="auto"/>
            <w:left w:val="none" w:sz="0" w:space="0" w:color="auto"/>
            <w:bottom w:val="none" w:sz="0" w:space="0" w:color="auto"/>
            <w:right w:val="none" w:sz="0" w:space="0" w:color="auto"/>
          </w:divBdr>
        </w:div>
      </w:divsChild>
    </w:div>
    <w:div w:id="1195340462">
      <w:bodyDiv w:val="1"/>
      <w:marLeft w:val="0"/>
      <w:marRight w:val="0"/>
      <w:marTop w:val="0"/>
      <w:marBottom w:val="0"/>
      <w:divBdr>
        <w:top w:val="none" w:sz="0" w:space="0" w:color="auto"/>
        <w:left w:val="none" w:sz="0" w:space="0" w:color="auto"/>
        <w:bottom w:val="none" w:sz="0" w:space="0" w:color="auto"/>
        <w:right w:val="none" w:sz="0" w:space="0" w:color="auto"/>
      </w:divBdr>
    </w:div>
    <w:div w:id="1305770226">
      <w:bodyDiv w:val="1"/>
      <w:marLeft w:val="0"/>
      <w:marRight w:val="0"/>
      <w:marTop w:val="0"/>
      <w:marBottom w:val="0"/>
      <w:divBdr>
        <w:top w:val="none" w:sz="0" w:space="0" w:color="auto"/>
        <w:left w:val="none" w:sz="0" w:space="0" w:color="auto"/>
        <w:bottom w:val="none" w:sz="0" w:space="0" w:color="auto"/>
        <w:right w:val="none" w:sz="0" w:space="0" w:color="auto"/>
      </w:divBdr>
      <w:divsChild>
        <w:div w:id="2047368501">
          <w:marLeft w:val="0"/>
          <w:marRight w:val="0"/>
          <w:marTop w:val="0"/>
          <w:marBottom w:val="0"/>
          <w:divBdr>
            <w:top w:val="none" w:sz="0" w:space="0" w:color="auto"/>
            <w:left w:val="none" w:sz="0" w:space="0" w:color="auto"/>
            <w:bottom w:val="none" w:sz="0" w:space="0" w:color="auto"/>
            <w:right w:val="none" w:sz="0" w:space="0" w:color="auto"/>
          </w:divBdr>
          <w:divsChild>
            <w:div w:id="1203399600">
              <w:marLeft w:val="0"/>
              <w:marRight w:val="0"/>
              <w:marTop w:val="0"/>
              <w:marBottom w:val="0"/>
              <w:divBdr>
                <w:top w:val="none" w:sz="0" w:space="0" w:color="auto"/>
                <w:left w:val="none" w:sz="0" w:space="0" w:color="auto"/>
                <w:bottom w:val="none" w:sz="0" w:space="0" w:color="auto"/>
                <w:right w:val="none" w:sz="0" w:space="0" w:color="auto"/>
              </w:divBdr>
              <w:divsChild>
                <w:div w:id="14949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3156">
          <w:marLeft w:val="0"/>
          <w:marRight w:val="0"/>
          <w:marTop w:val="0"/>
          <w:marBottom w:val="0"/>
          <w:divBdr>
            <w:top w:val="none" w:sz="0" w:space="0" w:color="auto"/>
            <w:left w:val="none" w:sz="0" w:space="0" w:color="auto"/>
            <w:bottom w:val="none" w:sz="0" w:space="0" w:color="auto"/>
            <w:right w:val="none" w:sz="0" w:space="0" w:color="auto"/>
          </w:divBdr>
          <w:divsChild>
            <w:div w:id="1672414329">
              <w:marLeft w:val="0"/>
              <w:marRight w:val="0"/>
              <w:marTop w:val="0"/>
              <w:marBottom w:val="0"/>
              <w:divBdr>
                <w:top w:val="none" w:sz="0" w:space="0" w:color="auto"/>
                <w:left w:val="none" w:sz="0" w:space="0" w:color="auto"/>
                <w:bottom w:val="none" w:sz="0" w:space="0" w:color="auto"/>
                <w:right w:val="none" w:sz="0" w:space="0" w:color="auto"/>
              </w:divBdr>
              <w:divsChild>
                <w:div w:id="1998459104">
                  <w:marLeft w:val="0"/>
                  <w:marRight w:val="0"/>
                  <w:marTop w:val="0"/>
                  <w:marBottom w:val="0"/>
                  <w:divBdr>
                    <w:top w:val="none" w:sz="0" w:space="0" w:color="auto"/>
                    <w:left w:val="none" w:sz="0" w:space="0" w:color="auto"/>
                    <w:bottom w:val="none" w:sz="0" w:space="0" w:color="auto"/>
                    <w:right w:val="none" w:sz="0" w:space="0" w:color="auto"/>
                  </w:divBdr>
                  <w:divsChild>
                    <w:div w:id="934632347">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418">
      <w:bodyDiv w:val="1"/>
      <w:marLeft w:val="0"/>
      <w:marRight w:val="0"/>
      <w:marTop w:val="0"/>
      <w:marBottom w:val="0"/>
      <w:divBdr>
        <w:top w:val="none" w:sz="0" w:space="0" w:color="auto"/>
        <w:left w:val="none" w:sz="0" w:space="0" w:color="auto"/>
        <w:bottom w:val="none" w:sz="0" w:space="0" w:color="auto"/>
        <w:right w:val="none" w:sz="0" w:space="0" w:color="auto"/>
      </w:divBdr>
    </w:div>
    <w:div w:id="1823695735">
      <w:bodyDiv w:val="1"/>
      <w:marLeft w:val="0"/>
      <w:marRight w:val="0"/>
      <w:marTop w:val="0"/>
      <w:marBottom w:val="0"/>
      <w:divBdr>
        <w:top w:val="none" w:sz="0" w:space="0" w:color="auto"/>
        <w:left w:val="none" w:sz="0" w:space="0" w:color="auto"/>
        <w:bottom w:val="none" w:sz="0" w:space="0" w:color="auto"/>
        <w:right w:val="none" w:sz="0" w:space="0" w:color="auto"/>
      </w:divBdr>
    </w:div>
    <w:div w:id="1833137908">
      <w:bodyDiv w:val="1"/>
      <w:marLeft w:val="0"/>
      <w:marRight w:val="0"/>
      <w:marTop w:val="0"/>
      <w:marBottom w:val="0"/>
      <w:divBdr>
        <w:top w:val="none" w:sz="0" w:space="0" w:color="auto"/>
        <w:left w:val="none" w:sz="0" w:space="0" w:color="auto"/>
        <w:bottom w:val="none" w:sz="0" w:space="0" w:color="auto"/>
        <w:right w:val="none" w:sz="0" w:space="0" w:color="auto"/>
      </w:divBdr>
    </w:div>
    <w:div w:id="1931156114">
      <w:bodyDiv w:val="1"/>
      <w:marLeft w:val="0"/>
      <w:marRight w:val="0"/>
      <w:marTop w:val="0"/>
      <w:marBottom w:val="0"/>
      <w:divBdr>
        <w:top w:val="none" w:sz="0" w:space="0" w:color="auto"/>
        <w:left w:val="none" w:sz="0" w:space="0" w:color="auto"/>
        <w:bottom w:val="none" w:sz="0" w:space="0" w:color="auto"/>
        <w:right w:val="none" w:sz="0" w:space="0" w:color="auto"/>
      </w:divBdr>
    </w:div>
    <w:div w:id="2029024007">
      <w:bodyDiv w:val="1"/>
      <w:marLeft w:val="0"/>
      <w:marRight w:val="0"/>
      <w:marTop w:val="0"/>
      <w:marBottom w:val="0"/>
      <w:divBdr>
        <w:top w:val="none" w:sz="0" w:space="0" w:color="auto"/>
        <w:left w:val="none" w:sz="0" w:space="0" w:color="auto"/>
        <w:bottom w:val="none" w:sz="0" w:space="0" w:color="auto"/>
        <w:right w:val="none" w:sz="0" w:space="0" w:color="auto"/>
      </w:divBdr>
    </w:div>
    <w:div w:id="2080859563">
      <w:bodyDiv w:val="1"/>
      <w:marLeft w:val="0"/>
      <w:marRight w:val="0"/>
      <w:marTop w:val="0"/>
      <w:marBottom w:val="0"/>
      <w:divBdr>
        <w:top w:val="none" w:sz="0" w:space="0" w:color="auto"/>
        <w:left w:val="none" w:sz="0" w:space="0" w:color="auto"/>
        <w:bottom w:val="none" w:sz="0" w:space="0" w:color="auto"/>
        <w:right w:val="none" w:sz="0" w:space="0" w:color="auto"/>
      </w:divBdr>
    </w:div>
    <w:div w:id="2125034630">
      <w:bodyDiv w:val="1"/>
      <w:marLeft w:val="0"/>
      <w:marRight w:val="0"/>
      <w:marTop w:val="0"/>
      <w:marBottom w:val="0"/>
      <w:divBdr>
        <w:top w:val="none" w:sz="0" w:space="0" w:color="auto"/>
        <w:left w:val="none" w:sz="0" w:space="0" w:color="auto"/>
        <w:bottom w:val="none" w:sz="0" w:space="0" w:color="auto"/>
        <w:right w:val="none" w:sz="0" w:space="0" w:color="auto"/>
      </w:divBdr>
      <w:divsChild>
        <w:div w:id="77491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tkzd.hr" TargetMode="External"/><Relationship Id="rId13" Type="http://schemas.openxmlformats.org/officeDocument/2006/relationships/hyperlink" Target="mailto:info@ztkzd.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ztkzd.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tkzd.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ztkzd.hr" TargetMode="External"/><Relationship Id="rId4" Type="http://schemas.openxmlformats.org/officeDocument/2006/relationships/settings" Target="settings.xml"/><Relationship Id="rId9" Type="http://schemas.openxmlformats.org/officeDocument/2006/relationships/hyperlink" Target="http://www.ztkzd.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6C1D9-F1C0-44F5-B9A5-6188F2D1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6908</TotalTime>
  <Pages>10</Pages>
  <Words>3464</Words>
  <Characters>22068</Characters>
  <Application>Microsoft Office Word</Application>
  <DocSecurity>0</DocSecurity>
  <Lines>788</Lines>
  <Paragraphs>345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ZTK ZD</dc:creator>
  <cp:keywords/>
  <dc:description/>
  <cp:lastModifiedBy>Info - Zajednica tehničke kulture Zadar</cp:lastModifiedBy>
  <cp:revision>97</cp:revision>
  <cp:lastPrinted>2026-02-18T16:40:00Z</cp:lastPrinted>
  <dcterms:created xsi:type="dcterms:W3CDTF">2023-06-18T15:17:00Z</dcterms:created>
  <dcterms:modified xsi:type="dcterms:W3CDTF">2026-03-05T11:00:00Z</dcterms:modified>
</cp:coreProperties>
</file>